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D2" w:rsidRPr="00122DD4" w:rsidRDefault="003555D2" w:rsidP="003555D2">
      <w:pPr>
        <w:spacing w:after="0" w:line="240" w:lineRule="auto"/>
        <w:jc w:val="center"/>
        <w:rPr>
          <w:rFonts w:asciiTheme="minorHAnsi" w:hAnsiTheme="minorHAnsi" w:cstheme="minorHAnsi"/>
          <w:b/>
          <w:i/>
          <w:u w:val="single"/>
        </w:rPr>
      </w:pPr>
      <w:r w:rsidRPr="00122DD4">
        <w:rPr>
          <w:rFonts w:asciiTheme="minorHAnsi" w:hAnsiTheme="minorHAnsi" w:cstheme="minorHAnsi"/>
          <w:b/>
          <w:i/>
          <w:u w:val="single"/>
        </w:rPr>
        <w:t>Fifth Grade</w:t>
      </w:r>
    </w:p>
    <w:p w:rsidR="003555D2" w:rsidRPr="00122DD4" w:rsidRDefault="003555D2" w:rsidP="003555D2">
      <w:pPr>
        <w:spacing w:after="0" w:line="240" w:lineRule="auto"/>
        <w:jc w:val="center"/>
        <w:rPr>
          <w:rFonts w:asciiTheme="minorHAnsi" w:hAnsiTheme="minorHAnsi" w:cstheme="minorHAnsi"/>
          <w:b/>
          <w:i/>
          <w:u w:val="single"/>
        </w:rPr>
      </w:pPr>
      <w:r w:rsidRPr="00122DD4">
        <w:rPr>
          <w:rFonts w:asciiTheme="minorHAnsi" w:hAnsiTheme="minorHAnsi" w:cstheme="minorHAnsi"/>
          <w:b/>
          <w:i/>
          <w:u w:val="single"/>
        </w:rPr>
        <w:t>UNIT 1 STANDARDS</w:t>
      </w:r>
    </w:p>
    <w:p w:rsidR="003555D2" w:rsidRDefault="003555D2" w:rsidP="003555D2">
      <w:pPr>
        <w:pStyle w:val="NoSpacing"/>
        <w:rPr>
          <w:rFonts w:cstheme="minorHAnsi"/>
        </w:rPr>
      </w:pPr>
      <w:r w:rsidRPr="00122DD4">
        <w:rPr>
          <w:rFonts w:cstheme="minorHAnsi"/>
        </w:rPr>
        <w:t>Dear Parents,</w:t>
      </w:r>
    </w:p>
    <w:p w:rsidR="00B53955" w:rsidRPr="00122DD4" w:rsidRDefault="00B53955" w:rsidP="003555D2">
      <w:pPr>
        <w:pStyle w:val="NoSpacing"/>
        <w:rPr>
          <w:rFonts w:cstheme="minorHAnsi"/>
        </w:rPr>
      </w:pPr>
    </w:p>
    <w:p w:rsidR="003555D2" w:rsidRPr="00122DD4" w:rsidRDefault="00B53955" w:rsidP="003555D2">
      <w:pPr>
        <w:pStyle w:val="NoSpacing"/>
        <w:rPr>
          <w:rFonts w:cstheme="minorHAnsi"/>
        </w:rPr>
      </w:pPr>
      <w:r>
        <w:rPr>
          <w:rFonts w:cstheme="minorHAnsi"/>
        </w:rPr>
        <w:t>W</w:t>
      </w:r>
      <w:r w:rsidR="003555D2" w:rsidRPr="00122DD4">
        <w:rPr>
          <w:rFonts w:cstheme="minorHAnsi"/>
        </w:rPr>
        <w:t xml:space="preserve">e want to make sure that you have an understanding of the mathematics your child will be learning this year.  Below you will find the standards we will be learning in Unit One.  Each standard is in bold print and underlined and below it is an explanation with student examples.  Your child is not learning math the way we did when we were in school, so hopefully this will assist you when you help your child at home.  Please let your teacher know if you have any questions </w:t>
      </w:r>
      <w:r w:rsidR="003555D2" w:rsidRPr="00122DD4">
        <w:rPr>
          <w:rFonts w:cstheme="minorHAnsi"/>
        </w:rPr>
        <w:sym w:font="Wingdings" w:char="F04A"/>
      </w:r>
    </w:p>
    <w:p w:rsidR="003555D2" w:rsidRPr="00122DD4" w:rsidRDefault="003555D2" w:rsidP="003555D2">
      <w:pPr>
        <w:pStyle w:val="Default"/>
        <w:rPr>
          <w:rFonts w:asciiTheme="minorHAnsi" w:hAnsiTheme="minorHAnsi" w:cstheme="minorHAnsi"/>
          <w:b/>
          <w:bCs/>
          <w:sz w:val="22"/>
          <w:szCs w:val="22"/>
        </w:rPr>
      </w:pPr>
    </w:p>
    <w:p w:rsidR="003555D2" w:rsidRPr="00122DD4" w:rsidRDefault="003555D2" w:rsidP="003555D2">
      <w:pPr>
        <w:pStyle w:val="Default"/>
        <w:rPr>
          <w:rFonts w:asciiTheme="minorHAnsi" w:hAnsiTheme="minorHAnsi" w:cstheme="minorHAnsi"/>
          <w:sz w:val="22"/>
          <w:szCs w:val="22"/>
        </w:rPr>
      </w:pPr>
      <w:r w:rsidRPr="00122DD4">
        <w:rPr>
          <w:rFonts w:asciiTheme="minorHAnsi" w:hAnsiTheme="minorHAnsi" w:cstheme="minorHAnsi"/>
          <w:b/>
          <w:bCs/>
          <w:sz w:val="22"/>
          <w:szCs w:val="22"/>
        </w:rPr>
        <w:t xml:space="preserve">CCGPS CLUSTER #1: WRITE AND INTERPRET NUMERICAL EXPRESSIONS. </w:t>
      </w:r>
    </w:p>
    <w:p w:rsidR="003555D2" w:rsidRPr="00122DD4" w:rsidRDefault="003555D2" w:rsidP="003555D2">
      <w:pPr>
        <w:pStyle w:val="Default"/>
        <w:rPr>
          <w:rFonts w:asciiTheme="minorHAnsi" w:hAnsiTheme="minorHAnsi" w:cstheme="minorHAnsi"/>
          <w:b/>
          <w:bCs/>
          <w:i/>
          <w:iCs/>
          <w:sz w:val="22"/>
          <w:szCs w:val="22"/>
        </w:rPr>
      </w:pPr>
      <w:r w:rsidRPr="00122DD4">
        <w:rPr>
          <w:rFonts w:asciiTheme="minorHAnsi" w:hAnsiTheme="minorHAnsi" w:cstheme="minorHAnsi"/>
          <w:i/>
          <w:iCs/>
          <w:sz w:val="22"/>
          <w:szCs w:val="22"/>
        </w:rPr>
        <w:t xml:space="preserve">Mathematically proficient students communicate precisely by engaging in discussion about their reasoning using appropriate mathematical language. The terms students should learn to use with increasing precision with this cluster are: </w:t>
      </w:r>
      <w:r w:rsidRPr="00122DD4">
        <w:rPr>
          <w:rFonts w:asciiTheme="minorHAnsi" w:hAnsiTheme="minorHAnsi" w:cstheme="minorHAnsi"/>
          <w:b/>
          <w:bCs/>
          <w:i/>
          <w:iCs/>
          <w:sz w:val="22"/>
          <w:szCs w:val="22"/>
        </w:rPr>
        <w:t xml:space="preserve">parentheses, brackets, braces, numerical expressions. </w:t>
      </w:r>
    </w:p>
    <w:p w:rsidR="003555D2" w:rsidRPr="00122DD4" w:rsidRDefault="003555D2" w:rsidP="003555D2">
      <w:pPr>
        <w:pStyle w:val="Default"/>
        <w:rPr>
          <w:rFonts w:asciiTheme="minorHAnsi" w:hAnsiTheme="minorHAnsi" w:cstheme="minorHAnsi"/>
          <w:sz w:val="22"/>
          <w:szCs w:val="22"/>
        </w:rPr>
      </w:pPr>
    </w:p>
    <w:p w:rsidR="003555D2" w:rsidRPr="00122DD4" w:rsidRDefault="00B53955" w:rsidP="003555D2">
      <w:pPr>
        <w:pStyle w:val="Default"/>
        <w:rPr>
          <w:rFonts w:asciiTheme="minorHAnsi" w:hAnsiTheme="minorHAnsi" w:cstheme="minorHAnsi"/>
          <w:sz w:val="22"/>
          <w:szCs w:val="22"/>
        </w:rPr>
      </w:pPr>
      <w:r>
        <w:rPr>
          <w:rFonts w:asciiTheme="minorHAnsi" w:hAnsiTheme="minorHAnsi" w:cstheme="minorHAnsi"/>
          <w:b/>
          <w:bCs/>
          <w:sz w:val="22"/>
          <w:szCs w:val="22"/>
          <w:u w:val="single"/>
        </w:rPr>
        <w:t>MGSE</w:t>
      </w:r>
      <w:r w:rsidR="003555D2" w:rsidRPr="00122DD4">
        <w:rPr>
          <w:rFonts w:asciiTheme="minorHAnsi" w:hAnsiTheme="minorHAnsi" w:cstheme="minorHAnsi"/>
          <w:b/>
          <w:bCs/>
          <w:sz w:val="22"/>
          <w:szCs w:val="22"/>
          <w:u w:val="single"/>
        </w:rPr>
        <w:t xml:space="preserve">5.OA.1 Use parentheses, brackets, or braces in numerical expressions, and evaluate expressions with these symbols. </w:t>
      </w:r>
    </w:p>
    <w:p w:rsidR="003555D2" w:rsidRPr="00122DD4" w:rsidRDefault="003555D2" w:rsidP="003555D2">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The standard calls for students to evaluate expressions with parentheses ( ), brackets [ ] or braces { }. In upper levels of mathematics, evaluate means to substitute for a variable and simplify the expression. However at this level students are to only simplify the expressions because there are no variables. </w:t>
      </w:r>
    </w:p>
    <w:p w:rsidR="003555D2" w:rsidRPr="00122DD4" w:rsidRDefault="003555D2" w:rsidP="003555D2">
      <w:pPr>
        <w:pStyle w:val="Default"/>
        <w:rPr>
          <w:rFonts w:asciiTheme="minorHAnsi" w:hAnsiTheme="minorHAnsi" w:cstheme="minorHAnsi"/>
          <w:sz w:val="22"/>
          <w:szCs w:val="22"/>
        </w:rPr>
      </w:pPr>
    </w:p>
    <w:p w:rsidR="003555D2" w:rsidRPr="00122DD4" w:rsidRDefault="003555D2" w:rsidP="003555D2">
      <w:pPr>
        <w:pStyle w:val="Default"/>
        <w:rPr>
          <w:rFonts w:asciiTheme="minorHAnsi" w:hAnsiTheme="minorHAnsi" w:cstheme="minorHAnsi"/>
          <w:i/>
          <w:iCs/>
          <w:sz w:val="22"/>
          <w:szCs w:val="22"/>
        </w:rPr>
      </w:pPr>
      <w:r w:rsidRPr="00122DD4">
        <w:rPr>
          <w:rFonts w:asciiTheme="minorHAnsi" w:hAnsiTheme="minorHAnsi" w:cstheme="minorHAnsi"/>
          <w:sz w:val="22"/>
          <w:szCs w:val="22"/>
        </w:rPr>
        <w:t xml:space="preserve">Bill McCallum, Common Core author, states: </w:t>
      </w:r>
      <w:r w:rsidRPr="00122DD4">
        <w:rPr>
          <w:rFonts w:asciiTheme="minorHAnsi" w:hAnsiTheme="minorHAnsi" w:cstheme="minorHAnsi"/>
          <w:i/>
          <w:iCs/>
          <w:sz w:val="22"/>
          <w:szCs w:val="22"/>
        </w:rPr>
        <w:t xml:space="preserve">In general students in Grade 5 will be using parentheses only, because the convention about nesting that you describe is quite common, and it's quite possible that instructional materials at this level wouldn't even mention brackets and braces. However, the nesting order is only a convention, not a mathematical law; the North Carolina statement (see NC unpacked standards) isn't quite right here. It's important to distinguish between mathematical laws (e.g. the commutative law) and conventions of notation (e.g. nesting of parentheses). Some conventions of notation are important enough that you want to insist on them in the classroom (e.g. order of operations). But I don't think correct nesting of parentheses falls into that category. The main point of the standard is to understand the structure of numerical expressions with grouping symbols. </w:t>
      </w:r>
    </w:p>
    <w:p w:rsidR="003555D2" w:rsidRPr="00122DD4" w:rsidRDefault="003555D2" w:rsidP="003555D2">
      <w:pPr>
        <w:pStyle w:val="Default"/>
        <w:rPr>
          <w:rFonts w:asciiTheme="minorHAnsi" w:hAnsiTheme="minorHAnsi" w:cstheme="minorHAnsi"/>
          <w:sz w:val="22"/>
          <w:szCs w:val="22"/>
        </w:rPr>
      </w:pPr>
    </w:p>
    <w:p w:rsidR="003555D2" w:rsidRPr="00122DD4" w:rsidRDefault="003555D2" w:rsidP="003555D2">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In other words- evaluate expressions with brackets </w:t>
      </w:r>
      <w:r w:rsidRPr="00122DD4">
        <w:rPr>
          <w:rFonts w:asciiTheme="minorHAnsi" w:hAnsiTheme="minorHAnsi" w:cstheme="minorHAnsi"/>
          <w:b/>
          <w:bCs/>
          <w:sz w:val="22"/>
          <w:szCs w:val="22"/>
        </w:rPr>
        <w:t xml:space="preserve">or </w:t>
      </w:r>
      <w:r w:rsidRPr="00122DD4">
        <w:rPr>
          <w:rFonts w:asciiTheme="minorHAnsi" w:hAnsiTheme="minorHAnsi" w:cstheme="minorHAnsi"/>
          <w:sz w:val="22"/>
          <w:szCs w:val="22"/>
        </w:rPr>
        <w:t xml:space="preserve">braces </w:t>
      </w:r>
      <w:r w:rsidRPr="00122DD4">
        <w:rPr>
          <w:rFonts w:asciiTheme="minorHAnsi" w:hAnsiTheme="minorHAnsi" w:cstheme="minorHAnsi"/>
          <w:b/>
          <w:bCs/>
          <w:sz w:val="22"/>
          <w:szCs w:val="22"/>
        </w:rPr>
        <w:t xml:space="preserve">or </w:t>
      </w:r>
      <w:r w:rsidRPr="00122DD4">
        <w:rPr>
          <w:rFonts w:asciiTheme="minorHAnsi" w:hAnsiTheme="minorHAnsi" w:cstheme="minorHAnsi"/>
          <w:sz w:val="22"/>
          <w:szCs w:val="22"/>
        </w:rPr>
        <w:t>parentheses. No nesting at 5</w:t>
      </w:r>
      <w:proofErr w:type="spellStart"/>
      <w:r w:rsidRPr="00122DD4">
        <w:rPr>
          <w:rFonts w:asciiTheme="minorHAnsi" w:hAnsiTheme="minorHAnsi" w:cstheme="minorHAnsi"/>
          <w:position w:val="8"/>
          <w:sz w:val="22"/>
          <w:szCs w:val="22"/>
          <w:vertAlign w:val="superscript"/>
        </w:rPr>
        <w:t>th</w:t>
      </w:r>
      <w:proofErr w:type="spellEnd"/>
      <w:r w:rsidRPr="00122DD4">
        <w:rPr>
          <w:rFonts w:asciiTheme="minorHAnsi" w:hAnsiTheme="minorHAnsi" w:cstheme="minorHAnsi"/>
          <w:position w:val="8"/>
          <w:sz w:val="22"/>
          <w:szCs w:val="22"/>
          <w:vertAlign w:val="superscript"/>
        </w:rPr>
        <w:t xml:space="preserve"> </w:t>
      </w:r>
      <w:r w:rsidRPr="00122DD4">
        <w:rPr>
          <w:rFonts w:asciiTheme="minorHAnsi" w:hAnsiTheme="minorHAnsi" w:cstheme="minorHAnsi"/>
          <w:sz w:val="22"/>
          <w:szCs w:val="22"/>
        </w:rPr>
        <w:t xml:space="preserve">grade. </w:t>
      </w:r>
    </w:p>
    <w:p w:rsidR="003555D2" w:rsidRPr="00122DD4" w:rsidRDefault="003555D2" w:rsidP="003555D2">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This standard builds on the expectations of third grade where students are expected to start learning the conventional order. Students need experiences with multiple expressions that use grouping symbols throughout the year to develop understanding of when and how to use parentheses, brackets, and braces. First, students use these symbols with whole numbers. Then the symbols can be used as students add, subtract, multiply and divide decimals and fractions. </w:t>
      </w:r>
    </w:p>
    <w:p w:rsidR="003555D2" w:rsidRPr="00122DD4" w:rsidRDefault="003555D2" w:rsidP="003555D2">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Examples: </w:t>
      </w:r>
    </w:p>
    <w:p w:rsidR="003555D2" w:rsidRPr="00122DD4" w:rsidRDefault="003555D2" w:rsidP="003555D2">
      <w:pPr>
        <w:pStyle w:val="Default"/>
        <w:numPr>
          <w:ilvl w:val="0"/>
          <w:numId w:val="2"/>
        </w:numPr>
        <w:rPr>
          <w:rFonts w:asciiTheme="minorHAnsi" w:hAnsiTheme="minorHAnsi" w:cstheme="minorHAnsi"/>
          <w:sz w:val="22"/>
          <w:szCs w:val="22"/>
        </w:rPr>
      </w:pPr>
      <w:r w:rsidRPr="00122DD4">
        <w:rPr>
          <w:rFonts w:asciiTheme="minorHAnsi" w:hAnsiTheme="minorHAnsi" w:cstheme="minorHAnsi"/>
          <w:sz w:val="22"/>
          <w:szCs w:val="22"/>
        </w:rPr>
        <w:t xml:space="preserve">(26 + 18) 4 </w:t>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t xml:space="preserve">Solution: 11 </w:t>
      </w:r>
    </w:p>
    <w:p w:rsidR="003555D2" w:rsidRPr="00122DD4" w:rsidRDefault="003555D2" w:rsidP="003555D2">
      <w:pPr>
        <w:pStyle w:val="Default"/>
        <w:numPr>
          <w:ilvl w:val="0"/>
          <w:numId w:val="2"/>
        </w:numPr>
        <w:rPr>
          <w:rFonts w:asciiTheme="minorHAnsi" w:hAnsiTheme="minorHAnsi" w:cstheme="minorHAnsi"/>
          <w:sz w:val="22"/>
          <w:szCs w:val="22"/>
        </w:rPr>
      </w:pPr>
      <w:r w:rsidRPr="00122DD4">
        <w:rPr>
          <w:rFonts w:asciiTheme="minorHAnsi" w:hAnsiTheme="minorHAnsi" w:cstheme="minorHAnsi"/>
          <w:sz w:val="22"/>
          <w:szCs w:val="22"/>
        </w:rPr>
        <w:t xml:space="preserve">12 – (0.4 × 2) </w:t>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t xml:space="preserve">Solution: 11.2 </w:t>
      </w:r>
    </w:p>
    <w:p w:rsidR="003555D2" w:rsidRPr="00122DD4" w:rsidRDefault="003555D2" w:rsidP="003555D2">
      <w:pPr>
        <w:pStyle w:val="Default"/>
        <w:numPr>
          <w:ilvl w:val="0"/>
          <w:numId w:val="2"/>
        </w:numPr>
        <w:rPr>
          <w:rFonts w:asciiTheme="minorHAnsi" w:hAnsiTheme="minorHAnsi" w:cstheme="minorHAnsi"/>
          <w:sz w:val="22"/>
          <w:szCs w:val="22"/>
        </w:rPr>
      </w:pPr>
      <w:r w:rsidRPr="00122DD4">
        <w:rPr>
          <w:rFonts w:asciiTheme="minorHAnsi" w:hAnsiTheme="minorHAnsi" w:cstheme="minorHAnsi"/>
          <w:sz w:val="22"/>
          <w:szCs w:val="22"/>
        </w:rPr>
        <w:t xml:space="preserve">(2 + 3) × (1.5 – 0.5) </w:t>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t xml:space="preserve">Solution: 5 </w:t>
      </w:r>
    </w:p>
    <w:p w:rsidR="003555D2" w:rsidRPr="00122DD4" w:rsidRDefault="003555D2" w:rsidP="003555D2">
      <w:pPr>
        <w:pStyle w:val="Default"/>
        <w:numPr>
          <w:ilvl w:val="0"/>
          <w:numId w:val="2"/>
        </w:numPr>
        <w:rPr>
          <w:rFonts w:asciiTheme="minorHAnsi" w:hAnsiTheme="minorHAnsi" w:cstheme="minorHAnsi"/>
          <w:sz w:val="22"/>
          <w:szCs w:val="22"/>
        </w:rPr>
      </w:pPr>
      <w:r w:rsidRPr="00122DD4">
        <w:rPr>
          <w:rFonts w:asciiTheme="minorHAnsi" w:hAnsiTheme="minorHAnsi" w:cstheme="minorHAnsi"/>
          <w:sz w:val="22"/>
          <w:szCs w:val="22"/>
        </w:rPr>
        <w:t>6− (1/2 + 1/3)</w:t>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r>
      <w:r w:rsidRPr="00122DD4">
        <w:rPr>
          <w:rFonts w:asciiTheme="minorHAnsi" w:hAnsiTheme="minorHAnsi" w:cstheme="minorHAnsi"/>
          <w:sz w:val="22"/>
          <w:szCs w:val="22"/>
        </w:rPr>
        <w:tab/>
        <w:t>Solution: 516</w:t>
      </w:r>
    </w:p>
    <w:p w:rsidR="003555D2" w:rsidRPr="00122DD4" w:rsidRDefault="003555D2" w:rsidP="00122DD4">
      <w:pPr>
        <w:pStyle w:val="Default"/>
        <w:rPr>
          <w:rFonts w:asciiTheme="minorHAnsi" w:hAnsiTheme="minorHAnsi" w:cstheme="minorHAnsi"/>
          <w:sz w:val="22"/>
          <w:szCs w:val="22"/>
        </w:rPr>
      </w:pPr>
    </w:p>
    <w:p w:rsidR="003555D2" w:rsidRPr="00122DD4" w:rsidRDefault="003555D2" w:rsidP="00122DD4">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To further develop students’ understanding of grouping symbols and facility with operations, students place grouping symbols in equations to make the equations true or they compare expressions that are grouped differently. </w:t>
      </w:r>
    </w:p>
    <w:p w:rsidR="003555D2" w:rsidRPr="00122DD4" w:rsidRDefault="003555D2" w:rsidP="003555D2">
      <w:pPr>
        <w:pStyle w:val="Default"/>
        <w:ind w:left="360"/>
        <w:rPr>
          <w:rFonts w:asciiTheme="minorHAnsi" w:hAnsiTheme="minorHAnsi" w:cstheme="minorHAnsi"/>
          <w:sz w:val="22"/>
          <w:szCs w:val="22"/>
        </w:rPr>
      </w:pPr>
      <w:r w:rsidRPr="00122DD4">
        <w:rPr>
          <w:rFonts w:asciiTheme="minorHAnsi" w:hAnsiTheme="minorHAnsi" w:cstheme="minorHAnsi"/>
          <w:sz w:val="22"/>
          <w:szCs w:val="22"/>
        </w:rPr>
        <w:t xml:space="preserve">Example: </w:t>
      </w:r>
    </w:p>
    <w:p w:rsidR="003555D2" w:rsidRPr="00122DD4" w:rsidRDefault="003555D2" w:rsidP="003555D2">
      <w:pPr>
        <w:pStyle w:val="Default"/>
        <w:ind w:left="720" w:firstLine="360"/>
        <w:rPr>
          <w:rFonts w:asciiTheme="minorHAnsi" w:hAnsiTheme="minorHAnsi" w:cstheme="minorHAnsi"/>
          <w:sz w:val="22"/>
          <w:szCs w:val="22"/>
        </w:rPr>
      </w:pPr>
      <w:r w:rsidRPr="00122DD4">
        <w:rPr>
          <w:rFonts w:asciiTheme="minorHAnsi" w:hAnsiTheme="minorHAnsi" w:cstheme="minorHAnsi"/>
          <w:sz w:val="22"/>
          <w:szCs w:val="22"/>
        </w:rPr>
        <w:t xml:space="preserve">• 15 – 7 – 2 = 10 → 15 – (7 – 2) = 10 </w:t>
      </w:r>
    </w:p>
    <w:p w:rsidR="003555D2" w:rsidRPr="00122DD4" w:rsidRDefault="003555D2" w:rsidP="003555D2">
      <w:pPr>
        <w:pStyle w:val="Default"/>
        <w:ind w:left="1440" w:hanging="360"/>
        <w:rPr>
          <w:rFonts w:asciiTheme="minorHAnsi" w:hAnsiTheme="minorHAnsi" w:cstheme="minorHAnsi"/>
          <w:sz w:val="22"/>
          <w:szCs w:val="22"/>
        </w:rPr>
      </w:pPr>
      <w:r w:rsidRPr="00122DD4">
        <w:rPr>
          <w:rFonts w:asciiTheme="minorHAnsi" w:hAnsiTheme="minorHAnsi" w:cstheme="minorHAnsi"/>
          <w:sz w:val="22"/>
          <w:szCs w:val="22"/>
        </w:rPr>
        <w:t xml:space="preserve">• Compare 3 × 2 + 5 and 3 × (2 + 5). </w:t>
      </w:r>
    </w:p>
    <w:p w:rsidR="003555D2" w:rsidRPr="00122DD4" w:rsidRDefault="003555D2" w:rsidP="003555D2">
      <w:pPr>
        <w:pStyle w:val="Default"/>
        <w:ind w:left="1440" w:hanging="360"/>
        <w:rPr>
          <w:rFonts w:asciiTheme="minorHAnsi" w:hAnsiTheme="minorHAnsi" w:cstheme="minorHAnsi"/>
          <w:sz w:val="22"/>
          <w:szCs w:val="22"/>
        </w:rPr>
      </w:pPr>
      <w:r w:rsidRPr="00122DD4">
        <w:rPr>
          <w:rFonts w:asciiTheme="minorHAnsi" w:hAnsiTheme="minorHAnsi" w:cstheme="minorHAnsi"/>
          <w:sz w:val="22"/>
          <w:szCs w:val="22"/>
        </w:rPr>
        <w:t xml:space="preserve">• Compare 15 – 6 + 7 and 15 – (6 + 7). </w:t>
      </w:r>
    </w:p>
    <w:p w:rsidR="003555D2" w:rsidRPr="00122DD4" w:rsidRDefault="003555D2" w:rsidP="003555D2">
      <w:pPr>
        <w:pStyle w:val="Default"/>
        <w:rPr>
          <w:rFonts w:asciiTheme="minorHAnsi" w:hAnsiTheme="minorHAnsi" w:cstheme="minorHAnsi"/>
          <w:sz w:val="22"/>
          <w:szCs w:val="22"/>
        </w:rPr>
      </w:pPr>
    </w:p>
    <w:p w:rsidR="003555D2" w:rsidRPr="00122DD4" w:rsidRDefault="00B53955" w:rsidP="003555D2">
      <w:pPr>
        <w:pStyle w:val="Default"/>
        <w:spacing w:before="120" w:after="120"/>
        <w:rPr>
          <w:rFonts w:asciiTheme="minorHAnsi" w:hAnsiTheme="minorHAnsi" w:cstheme="minorHAnsi"/>
          <w:sz w:val="22"/>
          <w:szCs w:val="22"/>
        </w:rPr>
      </w:pPr>
      <w:r>
        <w:rPr>
          <w:rFonts w:asciiTheme="minorHAnsi" w:hAnsiTheme="minorHAnsi" w:cstheme="minorHAnsi"/>
          <w:b/>
          <w:bCs/>
          <w:sz w:val="22"/>
          <w:szCs w:val="22"/>
          <w:u w:val="single"/>
        </w:rPr>
        <w:t>MGSE</w:t>
      </w:r>
      <w:r w:rsidR="003555D2" w:rsidRPr="00122DD4">
        <w:rPr>
          <w:rFonts w:asciiTheme="minorHAnsi" w:hAnsiTheme="minorHAnsi" w:cstheme="minorHAnsi"/>
          <w:b/>
          <w:bCs/>
          <w:sz w:val="22"/>
          <w:szCs w:val="22"/>
          <w:u w:val="single"/>
        </w:rPr>
        <w:t xml:space="preserve">5.OA.2 Write simple expressions that record calculations with numbers, and interpret numerical expressions without evaluating them </w:t>
      </w:r>
    </w:p>
    <w:p w:rsidR="003555D2" w:rsidRPr="00122DD4" w:rsidRDefault="003555D2" w:rsidP="003555D2">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 xml:space="preserve">This standard refers to expressions. Expressions are a series of numbers and symbols (+, -, x, ÷) without an equals sign. Equations result when two expressions are set equal to each other (2 + 3 = 4 + 1). </w:t>
      </w:r>
    </w:p>
    <w:p w:rsidR="003555D2" w:rsidRPr="00122DD4" w:rsidRDefault="003555D2" w:rsidP="003555D2">
      <w:pPr>
        <w:pStyle w:val="Default"/>
        <w:spacing w:before="120"/>
        <w:rPr>
          <w:rFonts w:asciiTheme="minorHAnsi" w:hAnsiTheme="minorHAnsi" w:cstheme="minorHAnsi"/>
          <w:sz w:val="22"/>
          <w:szCs w:val="22"/>
        </w:rPr>
      </w:pPr>
      <w:r w:rsidRPr="00122DD4">
        <w:rPr>
          <w:rFonts w:asciiTheme="minorHAnsi" w:hAnsiTheme="minorHAnsi" w:cstheme="minorHAnsi"/>
          <w:sz w:val="22"/>
          <w:szCs w:val="22"/>
        </w:rPr>
        <w:lastRenderedPageBreak/>
        <w:t xml:space="preserve">Example: </w:t>
      </w:r>
    </w:p>
    <w:p w:rsidR="003555D2" w:rsidRPr="00122DD4" w:rsidRDefault="003555D2" w:rsidP="00122DD4">
      <w:pPr>
        <w:pStyle w:val="Default"/>
        <w:numPr>
          <w:ilvl w:val="0"/>
          <w:numId w:val="8"/>
        </w:numPr>
        <w:rPr>
          <w:rFonts w:asciiTheme="minorHAnsi" w:hAnsiTheme="minorHAnsi" w:cstheme="minorHAnsi"/>
          <w:sz w:val="22"/>
          <w:szCs w:val="22"/>
        </w:rPr>
      </w:pPr>
      <w:r w:rsidRPr="00122DD4">
        <w:rPr>
          <w:rFonts w:asciiTheme="minorHAnsi" w:hAnsiTheme="minorHAnsi" w:cstheme="minorHAnsi"/>
          <w:sz w:val="22"/>
          <w:szCs w:val="22"/>
        </w:rPr>
        <w:t xml:space="preserve">4(5 + 3) is an expression. </w:t>
      </w:r>
    </w:p>
    <w:p w:rsidR="003555D2" w:rsidRPr="00122DD4" w:rsidRDefault="003555D2" w:rsidP="00122DD4">
      <w:pPr>
        <w:pStyle w:val="Default"/>
        <w:numPr>
          <w:ilvl w:val="0"/>
          <w:numId w:val="8"/>
        </w:numPr>
        <w:rPr>
          <w:rFonts w:asciiTheme="minorHAnsi" w:hAnsiTheme="minorHAnsi" w:cstheme="minorHAnsi"/>
          <w:sz w:val="22"/>
          <w:szCs w:val="22"/>
        </w:rPr>
      </w:pPr>
      <w:r w:rsidRPr="00122DD4">
        <w:rPr>
          <w:rFonts w:asciiTheme="minorHAnsi" w:hAnsiTheme="minorHAnsi" w:cstheme="minorHAnsi"/>
          <w:sz w:val="22"/>
          <w:szCs w:val="22"/>
        </w:rPr>
        <w:t xml:space="preserve">When we compute 4(5 + 3) we are evaluating the expression. The expression equals 32. </w:t>
      </w:r>
    </w:p>
    <w:p w:rsidR="003555D2" w:rsidRPr="00122DD4" w:rsidRDefault="003555D2" w:rsidP="00122DD4">
      <w:pPr>
        <w:pStyle w:val="Default"/>
        <w:numPr>
          <w:ilvl w:val="0"/>
          <w:numId w:val="8"/>
        </w:numPr>
        <w:rPr>
          <w:rFonts w:asciiTheme="minorHAnsi" w:hAnsiTheme="minorHAnsi" w:cstheme="minorHAnsi"/>
          <w:sz w:val="22"/>
          <w:szCs w:val="22"/>
        </w:rPr>
      </w:pPr>
      <w:r w:rsidRPr="00122DD4">
        <w:rPr>
          <w:rFonts w:asciiTheme="minorHAnsi" w:hAnsiTheme="minorHAnsi" w:cstheme="minorHAnsi"/>
          <w:sz w:val="22"/>
          <w:szCs w:val="22"/>
        </w:rPr>
        <w:t xml:space="preserve">4(5 + 3) = 32 is an equation. </w:t>
      </w:r>
    </w:p>
    <w:p w:rsidR="003555D2" w:rsidRPr="00122DD4" w:rsidRDefault="003555D2" w:rsidP="003555D2">
      <w:pPr>
        <w:pStyle w:val="Default"/>
        <w:rPr>
          <w:rFonts w:asciiTheme="minorHAnsi" w:hAnsiTheme="minorHAnsi" w:cstheme="minorHAnsi"/>
          <w:sz w:val="22"/>
          <w:szCs w:val="22"/>
        </w:rPr>
      </w:pPr>
    </w:p>
    <w:p w:rsidR="003555D2" w:rsidRPr="00122DD4" w:rsidRDefault="003555D2" w:rsidP="00122DD4">
      <w:pPr>
        <w:pStyle w:val="Default"/>
        <w:rPr>
          <w:rFonts w:asciiTheme="minorHAnsi" w:hAnsiTheme="minorHAnsi" w:cstheme="minorHAnsi"/>
          <w:sz w:val="22"/>
          <w:szCs w:val="22"/>
        </w:rPr>
      </w:pPr>
      <w:r w:rsidRPr="00122DD4">
        <w:rPr>
          <w:rFonts w:asciiTheme="minorHAnsi" w:hAnsiTheme="minorHAnsi" w:cstheme="minorHAnsi"/>
          <w:sz w:val="22"/>
          <w:szCs w:val="22"/>
        </w:rPr>
        <w:t xml:space="preserve">This standard calls for students to verbally describe the relationship between expressions without actually calculating them. This standard calls for students to apply their reasoning of the four operations as well as place value while describing the relationship between numbers. The standard does not include the use of variables, only numbers and signs for operations. </w:t>
      </w:r>
    </w:p>
    <w:p w:rsidR="003555D2" w:rsidRPr="00122DD4" w:rsidRDefault="003555D2" w:rsidP="003555D2">
      <w:pPr>
        <w:pStyle w:val="Default"/>
        <w:spacing w:before="120"/>
        <w:rPr>
          <w:rFonts w:asciiTheme="minorHAnsi" w:hAnsiTheme="minorHAnsi" w:cstheme="minorHAnsi"/>
          <w:sz w:val="22"/>
          <w:szCs w:val="22"/>
        </w:rPr>
      </w:pPr>
      <w:r w:rsidRPr="00122DD4">
        <w:rPr>
          <w:rFonts w:asciiTheme="minorHAnsi" w:hAnsiTheme="minorHAnsi" w:cstheme="minorHAnsi"/>
          <w:sz w:val="22"/>
          <w:szCs w:val="22"/>
        </w:rPr>
        <w:t xml:space="preserve">Example: </w:t>
      </w:r>
    </w:p>
    <w:p w:rsidR="003555D2" w:rsidRPr="00122DD4" w:rsidRDefault="003555D2" w:rsidP="003555D2">
      <w:pPr>
        <w:pStyle w:val="Default"/>
        <w:ind w:firstLine="720"/>
        <w:rPr>
          <w:rFonts w:asciiTheme="minorHAnsi" w:hAnsiTheme="minorHAnsi" w:cstheme="minorHAnsi"/>
          <w:sz w:val="22"/>
          <w:szCs w:val="22"/>
        </w:rPr>
      </w:pPr>
      <w:r w:rsidRPr="00122DD4">
        <w:rPr>
          <w:rFonts w:asciiTheme="minorHAnsi" w:hAnsiTheme="minorHAnsi" w:cstheme="minorHAnsi"/>
          <w:b/>
          <w:bCs/>
          <w:sz w:val="22"/>
          <w:szCs w:val="22"/>
        </w:rPr>
        <w:t xml:space="preserve">Write: </w:t>
      </w:r>
      <w:r w:rsidRPr="00122DD4">
        <w:rPr>
          <w:rFonts w:asciiTheme="minorHAnsi" w:hAnsiTheme="minorHAnsi" w:cstheme="minorHAnsi"/>
          <w:sz w:val="22"/>
          <w:szCs w:val="22"/>
        </w:rPr>
        <w:t>Write an expression for the steps “double five and then add 26.</w:t>
      </w:r>
    </w:p>
    <w:p w:rsidR="003555D2" w:rsidRPr="00122DD4" w:rsidRDefault="003555D2" w:rsidP="003555D2">
      <w:pPr>
        <w:autoSpaceDE w:val="0"/>
        <w:autoSpaceDN w:val="0"/>
        <w:adjustRightInd w:val="0"/>
        <w:spacing w:after="0" w:line="240" w:lineRule="auto"/>
        <w:rPr>
          <w:rFonts w:asciiTheme="minorHAnsi" w:eastAsiaTheme="minorHAnsi" w:hAnsiTheme="minorHAnsi" w:cstheme="minorHAnsi"/>
          <w:i/>
          <w:iCs/>
          <w:color w:val="000000"/>
        </w:rPr>
      </w:pPr>
    </w:p>
    <w:tbl>
      <w:tblPr>
        <w:tblStyle w:val="TableGrid"/>
        <w:tblW w:w="0" w:type="auto"/>
        <w:tblLook w:val="04A0" w:firstRow="1" w:lastRow="0" w:firstColumn="1" w:lastColumn="0" w:noHBand="0" w:noVBand="1"/>
      </w:tblPr>
      <w:tblGrid>
        <w:gridCol w:w="11016"/>
      </w:tblGrid>
      <w:tr w:rsidR="003555D2" w:rsidRPr="00122DD4" w:rsidTr="003555D2">
        <w:tc>
          <w:tcPr>
            <w:tcW w:w="11016" w:type="dxa"/>
          </w:tcPr>
          <w:p w:rsidR="003555D2" w:rsidRPr="00122DD4" w:rsidRDefault="003555D2" w:rsidP="003555D2">
            <w:pPr>
              <w:autoSpaceDE w:val="0"/>
              <w:autoSpaceDN w:val="0"/>
              <w:adjustRightInd w:val="0"/>
              <w:rPr>
                <w:rFonts w:asciiTheme="minorHAnsi" w:eastAsiaTheme="minorHAnsi" w:hAnsiTheme="minorHAnsi" w:cstheme="minorHAnsi"/>
                <w:i/>
                <w:iCs/>
                <w:color w:val="000000"/>
              </w:rPr>
            </w:pPr>
            <w:r w:rsidRPr="00122DD4">
              <w:rPr>
                <w:rFonts w:asciiTheme="minorHAnsi" w:eastAsiaTheme="minorHAnsi" w:hAnsiTheme="minorHAnsi" w:cstheme="minorHAnsi"/>
                <w:b/>
                <w:bCs/>
                <w:color w:val="000000"/>
              </w:rPr>
              <w:t xml:space="preserve">Student: </w:t>
            </w:r>
            <w:r w:rsidRPr="00122DD4">
              <w:rPr>
                <w:rFonts w:asciiTheme="minorHAnsi" w:eastAsiaTheme="minorHAnsi" w:hAnsiTheme="minorHAnsi" w:cstheme="minorHAnsi"/>
                <w:i/>
                <w:iCs/>
                <w:color w:val="000000"/>
              </w:rPr>
              <w:t xml:space="preserve">(2 </w:t>
            </w:r>
            <w:r w:rsidRPr="00122DD4">
              <w:rPr>
                <w:rFonts w:asciiTheme="minorHAnsi" w:eastAsiaTheme="minorHAnsi" w:hAnsiTheme="minorHAnsi" w:cstheme="minorHAnsi"/>
                <w:color w:val="000000"/>
              </w:rPr>
              <w:t xml:space="preserve">× </w:t>
            </w:r>
            <w:r w:rsidRPr="00122DD4">
              <w:rPr>
                <w:rFonts w:asciiTheme="minorHAnsi" w:eastAsiaTheme="minorHAnsi" w:hAnsiTheme="minorHAnsi" w:cstheme="minorHAnsi"/>
                <w:i/>
                <w:iCs/>
                <w:color w:val="000000"/>
              </w:rPr>
              <w:t>5) + 26</w:t>
            </w:r>
          </w:p>
        </w:tc>
      </w:tr>
    </w:tbl>
    <w:p w:rsidR="003555D2" w:rsidRPr="00122DD4" w:rsidRDefault="003555D2" w:rsidP="003555D2">
      <w:pPr>
        <w:autoSpaceDE w:val="0"/>
        <w:autoSpaceDN w:val="0"/>
        <w:adjustRightInd w:val="0"/>
        <w:spacing w:after="0" w:line="240" w:lineRule="auto"/>
        <w:rPr>
          <w:rFonts w:asciiTheme="minorHAnsi" w:eastAsiaTheme="minorHAnsi" w:hAnsiTheme="minorHAnsi" w:cstheme="minorHAnsi"/>
          <w:i/>
          <w:iCs/>
          <w:color w:val="000000"/>
        </w:rPr>
      </w:pPr>
    </w:p>
    <w:p w:rsidR="003555D2" w:rsidRPr="00122DD4" w:rsidRDefault="003555D2" w:rsidP="003555D2">
      <w:pPr>
        <w:autoSpaceDE w:val="0"/>
        <w:autoSpaceDN w:val="0"/>
        <w:adjustRightInd w:val="0"/>
        <w:spacing w:after="0" w:line="240" w:lineRule="auto"/>
        <w:ind w:firstLine="197"/>
        <w:rPr>
          <w:rFonts w:asciiTheme="minorHAnsi" w:eastAsiaTheme="minorHAnsi" w:hAnsiTheme="minorHAnsi" w:cstheme="minorHAnsi"/>
          <w:color w:val="000000"/>
        </w:rPr>
      </w:pPr>
      <w:r w:rsidRPr="00122DD4">
        <w:rPr>
          <w:rFonts w:asciiTheme="minorHAnsi" w:eastAsiaTheme="minorHAnsi" w:hAnsiTheme="minorHAnsi" w:cstheme="minorHAnsi"/>
          <w:b/>
          <w:bCs/>
          <w:color w:val="000000"/>
        </w:rPr>
        <w:t xml:space="preserve">Interpret: </w:t>
      </w:r>
      <w:r w:rsidRPr="00122DD4">
        <w:rPr>
          <w:rFonts w:asciiTheme="minorHAnsi" w:eastAsiaTheme="minorHAnsi" w:hAnsiTheme="minorHAnsi" w:cstheme="minorHAnsi"/>
          <w:color w:val="000000"/>
        </w:rPr>
        <w:t>Describe how the expression 5(10 × 10) relates to 10 × 10.</w:t>
      </w:r>
    </w:p>
    <w:p w:rsidR="003555D2" w:rsidRPr="00122DD4" w:rsidRDefault="003555D2" w:rsidP="003555D2">
      <w:pPr>
        <w:autoSpaceDE w:val="0"/>
        <w:autoSpaceDN w:val="0"/>
        <w:adjustRightInd w:val="0"/>
        <w:spacing w:after="0" w:line="240" w:lineRule="auto"/>
        <w:ind w:firstLine="197"/>
        <w:rPr>
          <w:rFonts w:asciiTheme="minorHAnsi" w:eastAsia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1"/>
      </w:tblGrid>
      <w:tr w:rsidR="003555D2" w:rsidRPr="00122DD4" w:rsidTr="003555D2">
        <w:trPr>
          <w:trHeight w:val="553"/>
        </w:trPr>
        <w:tc>
          <w:tcPr>
            <w:tcW w:w="8681" w:type="dxa"/>
          </w:tcPr>
          <w:p w:rsidR="003555D2" w:rsidRPr="00122DD4" w:rsidRDefault="003555D2" w:rsidP="00122DD4">
            <w:pPr>
              <w:autoSpaceDE w:val="0"/>
              <w:autoSpaceDN w:val="0"/>
              <w:adjustRightInd w:val="0"/>
              <w:spacing w:after="0" w:line="240" w:lineRule="auto"/>
              <w:rPr>
                <w:rFonts w:asciiTheme="minorHAnsi" w:eastAsiaTheme="minorHAnsi" w:hAnsiTheme="minorHAnsi" w:cstheme="minorHAnsi"/>
                <w:color w:val="000000"/>
              </w:rPr>
            </w:pPr>
            <w:r w:rsidRPr="00122DD4">
              <w:rPr>
                <w:rFonts w:asciiTheme="minorHAnsi" w:eastAsiaTheme="minorHAnsi" w:hAnsiTheme="minorHAnsi" w:cstheme="minorHAnsi"/>
                <w:b/>
                <w:bCs/>
                <w:color w:val="000000"/>
              </w:rPr>
              <w:t xml:space="preserve">Student: </w:t>
            </w:r>
            <w:r w:rsidRPr="00122DD4">
              <w:rPr>
                <w:rFonts w:asciiTheme="minorHAnsi" w:eastAsiaTheme="minorHAnsi" w:hAnsiTheme="minorHAnsi" w:cstheme="minorHAnsi"/>
                <w:color w:val="000000"/>
              </w:rPr>
              <w:t xml:space="preserve">The expression 5(10 × 10) is 5 times larger than the expression 10 × 10 since I know that I that 5(10 × 10) means that I have 5 groups of (10 × 10). </w:t>
            </w:r>
          </w:p>
        </w:tc>
      </w:tr>
    </w:tbl>
    <w:p w:rsidR="003555D2" w:rsidRPr="00122DD4" w:rsidRDefault="003555D2" w:rsidP="003555D2">
      <w:pPr>
        <w:autoSpaceDE w:val="0"/>
        <w:autoSpaceDN w:val="0"/>
        <w:adjustRightInd w:val="0"/>
        <w:spacing w:after="0" w:line="240" w:lineRule="auto"/>
        <w:rPr>
          <w:rFonts w:asciiTheme="minorHAnsi" w:eastAsiaTheme="minorHAnsi" w:hAnsiTheme="minorHAnsi" w:cstheme="minorHAnsi"/>
          <w:color w:val="000000"/>
        </w:rPr>
      </w:pPr>
    </w:p>
    <w:p w:rsidR="00DF1930" w:rsidRPr="00122DD4" w:rsidRDefault="00DF1930" w:rsidP="00DF1930">
      <w:pPr>
        <w:pStyle w:val="Default"/>
        <w:spacing w:before="120" w:after="120"/>
        <w:rPr>
          <w:rFonts w:asciiTheme="minorHAnsi" w:hAnsiTheme="minorHAnsi" w:cstheme="minorHAnsi"/>
          <w:sz w:val="22"/>
          <w:szCs w:val="22"/>
          <w:u w:val="single"/>
        </w:rPr>
      </w:pPr>
      <w:r w:rsidRPr="00122DD4">
        <w:rPr>
          <w:rFonts w:asciiTheme="minorHAnsi" w:hAnsiTheme="minorHAnsi" w:cstheme="minorHAnsi"/>
          <w:b/>
          <w:bCs/>
          <w:sz w:val="22"/>
          <w:szCs w:val="22"/>
          <w:u w:val="single"/>
        </w:rPr>
        <w:t xml:space="preserve">Common Misconceptions </w:t>
      </w:r>
    </w:p>
    <w:p w:rsidR="00DF1930" w:rsidRPr="00122DD4" w:rsidRDefault="00DF1930" w:rsidP="00122DD4">
      <w:pPr>
        <w:spacing w:after="0" w:line="240" w:lineRule="auto"/>
        <w:rPr>
          <w:rFonts w:asciiTheme="minorHAnsi" w:hAnsiTheme="minorHAnsi" w:cstheme="minorHAnsi"/>
        </w:rPr>
      </w:pPr>
      <w:r w:rsidRPr="00122DD4">
        <w:rPr>
          <w:rFonts w:asciiTheme="minorHAnsi" w:hAnsiTheme="minorHAnsi" w:cstheme="minorHAnsi"/>
        </w:rPr>
        <w:t>Students may believe the order in which a problem with mixed operations is written is the order to solve the problem.</w:t>
      </w:r>
    </w:p>
    <w:p w:rsidR="00180693" w:rsidRDefault="003555D2" w:rsidP="00122DD4">
      <w:pPr>
        <w:spacing w:after="0" w:line="240" w:lineRule="auto"/>
        <w:rPr>
          <w:rFonts w:asciiTheme="minorHAnsi" w:hAnsiTheme="minorHAnsi" w:cstheme="minorHAnsi"/>
        </w:rPr>
      </w:pPr>
      <w:r w:rsidRPr="00122DD4">
        <w:rPr>
          <w:rFonts w:asciiTheme="minorHAnsi" w:hAnsiTheme="minorHAnsi" w:cstheme="minorHAnsi"/>
        </w:rPr>
        <w:t>Allow students to use calculators to determine the value of the expression, and then discuss the order the calculator used to evaluate the expression. Do this with four-function and scientific calculators.</w:t>
      </w:r>
    </w:p>
    <w:p w:rsidR="00B53955" w:rsidRPr="00B53955" w:rsidRDefault="00B53955" w:rsidP="00122DD4">
      <w:pPr>
        <w:spacing w:after="0" w:line="240" w:lineRule="auto"/>
        <w:rPr>
          <w:rFonts w:asciiTheme="minorHAnsi" w:hAnsiTheme="minorHAnsi" w:cstheme="minorHAnsi"/>
          <w:b/>
          <w:u w:val="single"/>
        </w:rPr>
      </w:pPr>
    </w:p>
    <w:p w:rsidR="00B53955" w:rsidRPr="00B53955" w:rsidRDefault="00B53955" w:rsidP="00122DD4">
      <w:pPr>
        <w:spacing w:after="0" w:line="240" w:lineRule="auto"/>
        <w:rPr>
          <w:rFonts w:asciiTheme="minorHAnsi" w:hAnsiTheme="minorHAnsi" w:cstheme="minorHAnsi"/>
          <w:b/>
          <w:u w:val="single"/>
        </w:rPr>
      </w:pPr>
      <w:r w:rsidRPr="00B53955">
        <w:rPr>
          <w:b/>
          <w:bCs/>
          <w:u w:val="single"/>
        </w:rPr>
        <w:t xml:space="preserve">MGSE5.NBT.1 </w:t>
      </w:r>
      <w:r w:rsidRPr="00B53955">
        <w:rPr>
          <w:b/>
          <w:u w:val="single"/>
        </w:rPr>
        <w:t>Recognize that in a multi-digit number, a digit in one place represents 10 times as much as it represents in the place to its right and 1/10 of what it represents in the place to its left.</w:t>
      </w:r>
    </w:p>
    <w:p w:rsidR="00B53955" w:rsidRDefault="00B53955" w:rsidP="00122DD4">
      <w:pPr>
        <w:spacing w:after="0" w:line="240" w:lineRule="auto"/>
        <w:rPr>
          <w:rFonts w:asciiTheme="minorHAnsi" w:hAnsiTheme="minorHAnsi" w:cstheme="minorHAnsi"/>
        </w:rPr>
      </w:pPr>
      <w:bookmarkStart w:id="0" w:name="_GoBack"/>
      <w:bookmarkEnd w:id="0"/>
    </w:p>
    <w:p w:rsidR="00DF1930" w:rsidRPr="00122DD4" w:rsidRDefault="00B53955" w:rsidP="00DF1930">
      <w:pPr>
        <w:pStyle w:val="NoSpacing"/>
        <w:rPr>
          <w:rFonts w:cstheme="minorHAnsi"/>
          <w:b/>
          <w:u w:val="single"/>
        </w:rPr>
      </w:pPr>
      <w:proofErr w:type="gramStart"/>
      <w:r>
        <w:rPr>
          <w:rFonts w:cstheme="minorHAnsi"/>
          <w:b/>
          <w:u w:val="single"/>
        </w:rPr>
        <w:t>MGSE</w:t>
      </w:r>
      <w:r w:rsidR="00DF1930" w:rsidRPr="00122DD4">
        <w:rPr>
          <w:rFonts w:cstheme="minorHAnsi"/>
          <w:b/>
          <w:bCs/>
          <w:u w:val="single"/>
        </w:rPr>
        <w:t xml:space="preserve">5.NBT.2  </w:t>
      </w:r>
      <w:r w:rsidR="00DF1930" w:rsidRPr="00122DD4">
        <w:rPr>
          <w:rFonts w:cstheme="minorHAnsi"/>
          <w:b/>
          <w:u w:val="single"/>
        </w:rPr>
        <w:t>Explain</w:t>
      </w:r>
      <w:proofErr w:type="gramEnd"/>
      <w:r w:rsidR="00DF1930" w:rsidRPr="00122DD4">
        <w:rPr>
          <w:rFonts w:cstheme="minorHAnsi"/>
          <w:b/>
          <w:u w:val="single"/>
        </w:rPr>
        <w:t xml:space="preserve"> patterns in the number of zeros of the product when multiplying a number by powers of 10, and explain patterns in the placement of the decimal point when a decimal is multiplied or divided by a power of 10. Use whole-number exponents to denote powers of 10.</w:t>
      </w:r>
    </w:p>
    <w:p w:rsidR="00DF1930" w:rsidRPr="00122DD4" w:rsidRDefault="00DF1930" w:rsidP="00DF1930">
      <w:pPr>
        <w:pStyle w:val="NoSpacing"/>
        <w:rPr>
          <w:rFonts w:cstheme="minorHAnsi"/>
        </w:rPr>
      </w:pPr>
      <w:r w:rsidRPr="00122DD4">
        <w:rPr>
          <w:rFonts w:cstheme="minorHAnsi"/>
        </w:rPr>
        <w:t>This standard includes multiplying by multiples of 10 and powers of 10, including 10</w:t>
      </w:r>
      <w:r w:rsidRPr="00122DD4">
        <w:rPr>
          <w:rFonts w:cstheme="minorHAnsi"/>
          <w:vertAlign w:val="superscript"/>
        </w:rPr>
        <w:t>2</w:t>
      </w:r>
      <w:r w:rsidRPr="00122DD4">
        <w:rPr>
          <w:rFonts w:cstheme="minorHAnsi"/>
        </w:rPr>
        <w:t xml:space="preserve"> which is 10 </w:t>
      </w:r>
      <w:r w:rsidRPr="00122DD4">
        <w:rPr>
          <w:rFonts w:cstheme="minorHAnsi"/>
        </w:rPr>
        <w:sym w:font="Symbol" w:char="F0B4"/>
      </w:r>
      <w:r w:rsidRPr="00122DD4">
        <w:rPr>
          <w:rFonts w:cstheme="minorHAnsi"/>
        </w:rPr>
        <w:t xml:space="preserve"> 10=100, and 10</w:t>
      </w:r>
      <w:r w:rsidRPr="00122DD4">
        <w:rPr>
          <w:rFonts w:cstheme="minorHAnsi"/>
          <w:vertAlign w:val="superscript"/>
        </w:rPr>
        <w:t>3</w:t>
      </w:r>
      <w:r w:rsidRPr="00122DD4">
        <w:rPr>
          <w:rFonts w:cstheme="minorHAnsi"/>
        </w:rPr>
        <w:t xml:space="preserve"> which is 10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=1,000. Students should have experiences working with connecting the pattern of the number of zeros in the product when you multiply by powers of 10.</w:t>
      </w:r>
    </w:p>
    <w:p w:rsidR="00DF1930" w:rsidRPr="00122DD4" w:rsidRDefault="00DF1930" w:rsidP="00DF1930">
      <w:pPr>
        <w:pStyle w:val="NoSpacing"/>
        <w:ind w:firstLine="720"/>
        <w:rPr>
          <w:rFonts w:cstheme="minorHAnsi"/>
        </w:rPr>
      </w:pPr>
    </w:p>
    <w:p w:rsidR="00DF1930" w:rsidRPr="00122DD4" w:rsidRDefault="00DF1930" w:rsidP="00DF1930">
      <w:pPr>
        <w:pStyle w:val="NoSpacing"/>
        <w:ind w:firstLine="720"/>
        <w:rPr>
          <w:rFonts w:cstheme="minorHAnsi"/>
        </w:rPr>
      </w:pPr>
      <w:r w:rsidRPr="00122DD4">
        <w:rPr>
          <w:rFonts w:cstheme="minorHAnsi"/>
        </w:rPr>
        <w:t xml:space="preserve">Examples:  </w:t>
      </w:r>
    </w:p>
    <w:p w:rsidR="00DF1930" w:rsidRPr="00122DD4" w:rsidRDefault="00DF1930" w:rsidP="00DF1930">
      <w:pPr>
        <w:pStyle w:val="NoSpacing"/>
        <w:ind w:firstLine="720"/>
        <w:jc w:val="center"/>
        <w:rPr>
          <w:rFonts w:cstheme="minorHAnsi"/>
        </w:rPr>
      </w:pPr>
      <w:r w:rsidRPr="00122DD4">
        <w:rPr>
          <w:rFonts w:cstheme="minorHAnsi"/>
        </w:rPr>
        <w:t xml:space="preserve">2.5 </w:t>
      </w:r>
      <w:r w:rsidRPr="00122DD4">
        <w:rPr>
          <w:rFonts w:cstheme="minorHAnsi"/>
        </w:rPr>
        <w:sym w:font="Symbol" w:char="F0B4"/>
      </w:r>
      <w:r w:rsidRPr="00122DD4">
        <w:rPr>
          <w:rFonts w:cstheme="minorHAnsi"/>
        </w:rPr>
        <w:t xml:space="preserve"> 10</w:t>
      </w:r>
      <w:r w:rsidRPr="00122DD4">
        <w:rPr>
          <w:rFonts w:cstheme="minorHAnsi"/>
          <w:vertAlign w:val="superscript"/>
        </w:rPr>
        <w:t>3</w:t>
      </w:r>
      <w:r w:rsidRPr="00122DD4">
        <w:rPr>
          <w:rFonts w:cstheme="minorHAnsi"/>
        </w:rPr>
        <w:t xml:space="preserve"> = 2.5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 2.5 </w:t>
      </w:r>
      <w:r w:rsidRPr="00122DD4">
        <w:rPr>
          <w:rFonts w:cstheme="minorHAnsi"/>
        </w:rPr>
        <w:sym w:font="Symbol" w:char="F0B4"/>
      </w:r>
      <w:r w:rsidRPr="00122DD4">
        <w:rPr>
          <w:rFonts w:cstheme="minorHAnsi"/>
        </w:rPr>
        <w:t xml:space="preserve"> 1,000 = 2,500</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Students should reason that the exponent above the 10 indicates how many places the decimal point is moving (not just that the decimal point is moving but that you are multiplying or making the number 10 times greater three times) when you multiply by a power of 10. Since we are multiplying by a power of 10 the decimal point moves to the right.</w:t>
      </w:r>
    </w:p>
    <w:p w:rsidR="00DF1930" w:rsidRPr="00122DD4" w:rsidRDefault="00DF1930" w:rsidP="00DF1930">
      <w:pPr>
        <w:pStyle w:val="NoSpacing"/>
        <w:jc w:val="center"/>
        <w:rPr>
          <w:rFonts w:cstheme="minorHAnsi"/>
        </w:rPr>
      </w:pPr>
      <w:r w:rsidRPr="00122DD4">
        <w:rPr>
          <w:rFonts w:cstheme="minorHAnsi"/>
        </w:rPr>
        <w:t>350 ÷ 103 = 350 ÷ 1,000 = 0.350 = 0.35</w:t>
      </w:r>
    </w:p>
    <w:p w:rsidR="00DF1930" w:rsidRPr="00122DD4" w:rsidRDefault="00DF1930" w:rsidP="00DF1930">
      <w:pPr>
        <w:pStyle w:val="NoSpacing"/>
        <w:jc w:val="center"/>
        <w:rPr>
          <w:rFonts w:cstheme="minorHAnsi"/>
        </w:rPr>
      </w:pPr>
    </w:p>
    <w:p w:rsidR="00DF1930" w:rsidRPr="00122DD4" w:rsidRDefault="00DF1930" w:rsidP="00DF1930">
      <w:pPr>
        <w:pStyle w:val="NoSpacing"/>
        <w:ind w:firstLine="720"/>
        <w:rPr>
          <w:rFonts w:cstheme="minorHAnsi"/>
        </w:rPr>
      </w:pPr>
      <w:r w:rsidRPr="00122DD4">
        <w:rPr>
          <w:rFonts w:cstheme="minorHAnsi"/>
          <w:vertAlign w:val="superscript"/>
        </w:rPr>
        <w:t>350</w:t>
      </w:r>
      <w:r w:rsidRPr="00122DD4">
        <w:rPr>
          <w:rFonts w:cstheme="minorHAnsi"/>
        </w:rPr>
        <w:t>/</w:t>
      </w:r>
      <w:r w:rsidRPr="00122DD4">
        <w:rPr>
          <w:rFonts w:cstheme="minorHAnsi"/>
          <w:vertAlign w:val="subscript"/>
        </w:rPr>
        <w:t>10</w:t>
      </w:r>
      <w:r w:rsidRPr="00122DD4">
        <w:rPr>
          <w:rFonts w:cstheme="minorHAnsi"/>
        </w:rPr>
        <w:t xml:space="preserve"> = 35           </w:t>
      </w:r>
      <w:r w:rsidRPr="00122DD4">
        <w:rPr>
          <w:rFonts w:cstheme="minorHAnsi"/>
        </w:rPr>
        <w:tab/>
        <w:t xml:space="preserve"> (350 </w:t>
      </w:r>
      <w:r w:rsidRPr="00122DD4">
        <w:rPr>
          <w:rFonts w:cstheme="minorHAnsi"/>
        </w:rPr>
        <w:sym w:font="Symbol" w:char="F0B4"/>
      </w:r>
      <w:r w:rsidRPr="00122DD4">
        <w:rPr>
          <w:rFonts w:cstheme="minorHAnsi"/>
        </w:rPr>
        <w:t xml:space="preserve"> </w:t>
      </w:r>
      <w:r w:rsidRPr="00122DD4">
        <w:rPr>
          <w:rFonts w:cstheme="minorHAnsi"/>
          <w:vertAlign w:val="superscript"/>
        </w:rPr>
        <w:t>1</w:t>
      </w:r>
      <w:r w:rsidRPr="00122DD4">
        <w:rPr>
          <w:rFonts w:cstheme="minorHAnsi"/>
        </w:rPr>
        <w:t>/</w:t>
      </w:r>
      <w:r w:rsidRPr="00122DD4">
        <w:rPr>
          <w:rFonts w:cstheme="minorHAnsi"/>
          <w:vertAlign w:val="subscript"/>
        </w:rPr>
        <w:t>10</w:t>
      </w:r>
      <w:r w:rsidRPr="00122DD4">
        <w:rPr>
          <w:rFonts w:cstheme="minorHAnsi"/>
        </w:rPr>
        <w:t>)</w:t>
      </w:r>
      <w:r w:rsidRPr="00122DD4">
        <w:rPr>
          <w:rFonts w:cstheme="minorHAnsi"/>
        </w:rPr>
        <w:tab/>
      </w:r>
      <w:r w:rsidRPr="00122DD4">
        <w:rPr>
          <w:rFonts w:cstheme="minorHAnsi"/>
        </w:rPr>
        <w:tab/>
      </w:r>
      <w:r w:rsidRPr="00122DD4">
        <w:rPr>
          <w:rFonts w:cstheme="minorHAnsi"/>
          <w:vertAlign w:val="superscript"/>
        </w:rPr>
        <w:t>35</w:t>
      </w:r>
      <w:r w:rsidRPr="00122DD4">
        <w:rPr>
          <w:rFonts w:cstheme="minorHAnsi"/>
        </w:rPr>
        <w:t xml:space="preserve"> /</w:t>
      </w:r>
      <w:r w:rsidRPr="00122DD4">
        <w:rPr>
          <w:rFonts w:cstheme="minorHAnsi"/>
          <w:vertAlign w:val="subscript"/>
        </w:rPr>
        <w:t xml:space="preserve">10 </w:t>
      </w:r>
      <w:r w:rsidRPr="00122DD4">
        <w:rPr>
          <w:rFonts w:cstheme="minorHAnsi"/>
        </w:rPr>
        <w:t>= 3.5</w:t>
      </w:r>
    </w:p>
    <w:p w:rsidR="00DF1930" w:rsidRPr="00122DD4" w:rsidRDefault="00DF1930" w:rsidP="00DF1930">
      <w:pPr>
        <w:pStyle w:val="NoSpacing"/>
        <w:ind w:firstLine="720"/>
        <w:rPr>
          <w:rFonts w:cstheme="minorHAnsi"/>
        </w:rPr>
      </w:pPr>
      <w:r w:rsidRPr="00122DD4">
        <w:rPr>
          <w:rFonts w:cstheme="minorHAnsi"/>
        </w:rPr>
        <w:t xml:space="preserve">       </w:t>
      </w:r>
    </w:p>
    <w:p w:rsidR="00DF1930" w:rsidRPr="00122DD4" w:rsidRDefault="00DF1930" w:rsidP="00DF1930">
      <w:pPr>
        <w:pStyle w:val="NoSpacing"/>
        <w:ind w:firstLine="720"/>
        <w:rPr>
          <w:rFonts w:cstheme="minorHAnsi"/>
          <w:noProof/>
        </w:rPr>
      </w:pPr>
      <w:r w:rsidRPr="00122DD4">
        <w:rPr>
          <w:rFonts w:cstheme="minorHAnsi"/>
        </w:rPr>
        <w:t xml:space="preserve">(35 </w:t>
      </w:r>
      <w:r w:rsidRPr="00122DD4">
        <w:rPr>
          <w:rFonts w:cstheme="minorHAnsi"/>
        </w:rPr>
        <w:sym w:font="Symbol" w:char="F0B4"/>
      </w:r>
      <w:r w:rsidRPr="00122DD4">
        <w:rPr>
          <w:rFonts w:cstheme="minorHAnsi"/>
        </w:rPr>
        <w:t xml:space="preserve"> </w:t>
      </w:r>
      <w:r w:rsidRPr="00122DD4">
        <w:rPr>
          <w:rFonts w:cstheme="minorHAnsi"/>
          <w:vertAlign w:val="superscript"/>
        </w:rPr>
        <w:t>1</w:t>
      </w:r>
      <w:r w:rsidRPr="00122DD4">
        <w:rPr>
          <w:rFonts w:cstheme="minorHAnsi"/>
        </w:rPr>
        <w:t>/</w:t>
      </w:r>
      <w:r w:rsidRPr="00122DD4">
        <w:rPr>
          <w:rFonts w:cstheme="minorHAnsi"/>
          <w:vertAlign w:val="subscript"/>
        </w:rPr>
        <w:t>10</w:t>
      </w:r>
      <w:r w:rsidRPr="00122DD4">
        <w:rPr>
          <w:rFonts w:cstheme="minorHAnsi"/>
        </w:rPr>
        <w:t>)</w:t>
      </w:r>
      <w:r w:rsidRPr="00122DD4">
        <w:rPr>
          <w:rFonts w:cstheme="minorHAnsi"/>
        </w:rPr>
        <w:tab/>
      </w:r>
      <w:r w:rsidRPr="00122DD4">
        <w:rPr>
          <w:rFonts w:cstheme="minorHAnsi"/>
        </w:rPr>
        <w:tab/>
      </w:r>
      <w:r w:rsidRPr="00122DD4">
        <w:rPr>
          <w:rFonts w:cstheme="minorHAnsi"/>
          <w:vertAlign w:val="superscript"/>
        </w:rPr>
        <w:t>3.5</w:t>
      </w:r>
      <w:r w:rsidRPr="00122DD4">
        <w:rPr>
          <w:rFonts w:cstheme="minorHAnsi"/>
        </w:rPr>
        <w:t xml:space="preserve"> /</w:t>
      </w:r>
      <w:r w:rsidRPr="00122DD4">
        <w:rPr>
          <w:rFonts w:cstheme="minorHAnsi"/>
          <w:vertAlign w:val="subscript"/>
        </w:rPr>
        <w:t>10</w:t>
      </w:r>
      <w:r w:rsidRPr="00122DD4">
        <w:rPr>
          <w:rFonts w:cstheme="minorHAnsi"/>
        </w:rPr>
        <w:t xml:space="preserve"> = 0.35     </w:t>
      </w:r>
      <w:r w:rsidRPr="00122DD4">
        <w:rPr>
          <w:rFonts w:cstheme="minorHAnsi"/>
        </w:rPr>
        <w:tab/>
        <w:t xml:space="preserve">    (3.5 </w:t>
      </w:r>
      <w:r w:rsidRPr="00122DD4">
        <w:rPr>
          <w:rFonts w:cstheme="minorHAnsi"/>
        </w:rPr>
        <w:sym w:font="Symbol" w:char="F0B4"/>
      </w:r>
      <w:r w:rsidRPr="00122DD4">
        <w:rPr>
          <w:rFonts w:cstheme="minorHAnsi"/>
        </w:rPr>
        <w:t xml:space="preserve"> </w:t>
      </w:r>
      <w:r w:rsidRPr="00122DD4">
        <w:rPr>
          <w:rFonts w:cstheme="minorHAnsi"/>
          <w:vertAlign w:val="superscript"/>
        </w:rPr>
        <w:t>1</w:t>
      </w:r>
      <w:r w:rsidRPr="00122DD4">
        <w:rPr>
          <w:rFonts w:cstheme="minorHAnsi"/>
        </w:rPr>
        <w:t>/</w:t>
      </w:r>
      <w:r w:rsidRPr="00122DD4">
        <w:rPr>
          <w:rFonts w:cstheme="minorHAnsi"/>
          <w:vertAlign w:val="subscript"/>
        </w:rPr>
        <w:t>10</w:t>
      </w:r>
      <w:r w:rsidRPr="00122DD4">
        <w:rPr>
          <w:rFonts w:cstheme="minorHAnsi"/>
        </w:rPr>
        <w:t>)</w:t>
      </w:r>
      <w:r w:rsidRPr="00122DD4">
        <w:rPr>
          <w:rFonts w:cstheme="minorHAnsi"/>
          <w:noProof/>
        </w:rPr>
        <w:t xml:space="preserve"> </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This will relate well to subsequent work with operating with fractions. This example shows that when we divide by powers of 10, the exponent above the 10 indicates how many places the decimal point is moving (how many times we are dividing by 10 , the number becomes ten times smaller). Since we are dividing by powers of 10, the decimal point moves to the left.</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lastRenderedPageBreak/>
        <w:t>Students need to be provided with opportunities to explore this concept and come to this understanding; this should not just be taught procedurally.</w:t>
      </w:r>
    </w:p>
    <w:p w:rsidR="00122DD4" w:rsidRDefault="00122DD4"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Examples:</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Students might write:</w:t>
      </w:r>
    </w:p>
    <w:p w:rsidR="00DF1930" w:rsidRPr="00122DD4" w:rsidRDefault="00DF1930" w:rsidP="00DF1930">
      <w:pPr>
        <w:pStyle w:val="NoSpacing"/>
        <w:numPr>
          <w:ilvl w:val="0"/>
          <w:numId w:val="3"/>
        </w:numPr>
        <w:ind w:left="720"/>
        <w:rPr>
          <w:rFonts w:cstheme="minorHAnsi"/>
        </w:rPr>
      </w:pPr>
      <w:r w:rsidRPr="00122DD4">
        <w:rPr>
          <w:rFonts w:cstheme="minorHAnsi"/>
        </w:rPr>
        <w:t xml:space="preserve">36 </w:t>
      </w:r>
      <w:r w:rsidRPr="00122DD4">
        <w:rPr>
          <w:rFonts w:cstheme="minorHAnsi"/>
        </w:rPr>
        <w:sym w:font="Symbol" w:char="F0B4"/>
      </w:r>
      <w:r w:rsidRPr="00122DD4">
        <w:rPr>
          <w:rFonts w:cstheme="minorHAnsi"/>
        </w:rPr>
        <w:t xml:space="preserve"> 10 = 36 </w:t>
      </w:r>
      <w:r w:rsidRPr="00122DD4">
        <w:rPr>
          <w:rFonts w:cstheme="minorHAnsi"/>
        </w:rPr>
        <w:sym w:font="Symbol" w:char="F0B4"/>
      </w:r>
      <w:r w:rsidRPr="00122DD4">
        <w:rPr>
          <w:rFonts w:cstheme="minorHAnsi"/>
        </w:rPr>
        <w:t xml:space="preserve"> 10</w:t>
      </w:r>
      <w:r w:rsidRPr="00122DD4">
        <w:rPr>
          <w:rFonts w:cstheme="minorHAnsi"/>
          <w:vertAlign w:val="superscript"/>
        </w:rPr>
        <w:t>1</w:t>
      </w:r>
      <w:r w:rsidRPr="00122DD4">
        <w:rPr>
          <w:rFonts w:cstheme="minorHAnsi"/>
        </w:rPr>
        <w:t xml:space="preserve"> = 360</w:t>
      </w:r>
    </w:p>
    <w:p w:rsidR="00DF1930" w:rsidRPr="00122DD4" w:rsidRDefault="00DF1930" w:rsidP="00DF1930">
      <w:pPr>
        <w:pStyle w:val="NoSpacing"/>
        <w:numPr>
          <w:ilvl w:val="0"/>
          <w:numId w:val="3"/>
        </w:numPr>
        <w:ind w:left="720"/>
        <w:rPr>
          <w:rFonts w:cstheme="minorHAnsi"/>
        </w:rPr>
      </w:pPr>
      <w:r w:rsidRPr="00122DD4">
        <w:rPr>
          <w:rFonts w:cstheme="minorHAnsi"/>
        </w:rPr>
        <w:t xml:space="preserve">36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 36 </w:t>
      </w:r>
      <w:r w:rsidRPr="00122DD4">
        <w:rPr>
          <w:rFonts w:cstheme="minorHAnsi"/>
        </w:rPr>
        <w:sym w:font="Symbol" w:char="F0B4"/>
      </w:r>
      <w:r w:rsidRPr="00122DD4">
        <w:rPr>
          <w:rFonts w:cstheme="minorHAnsi"/>
        </w:rPr>
        <w:t xml:space="preserve"> 10</w:t>
      </w:r>
      <w:r w:rsidRPr="00122DD4">
        <w:rPr>
          <w:rFonts w:cstheme="minorHAnsi"/>
          <w:vertAlign w:val="superscript"/>
        </w:rPr>
        <w:t>2</w:t>
      </w:r>
      <w:r w:rsidRPr="00122DD4">
        <w:rPr>
          <w:rFonts w:cstheme="minorHAnsi"/>
        </w:rPr>
        <w:t xml:space="preserve"> = 3600</w:t>
      </w:r>
    </w:p>
    <w:p w:rsidR="00DF1930" w:rsidRPr="00122DD4" w:rsidRDefault="00DF1930" w:rsidP="00DF1930">
      <w:pPr>
        <w:pStyle w:val="NoSpacing"/>
        <w:numPr>
          <w:ilvl w:val="0"/>
          <w:numId w:val="3"/>
        </w:numPr>
        <w:ind w:left="720"/>
        <w:rPr>
          <w:rFonts w:cstheme="minorHAnsi"/>
        </w:rPr>
      </w:pPr>
      <w:r w:rsidRPr="00122DD4">
        <w:rPr>
          <w:rFonts w:cstheme="minorHAnsi"/>
        </w:rPr>
        <w:t xml:space="preserve">36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 36 </w:t>
      </w:r>
      <w:r w:rsidRPr="00122DD4">
        <w:rPr>
          <w:rFonts w:cstheme="minorHAnsi"/>
        </w:rPr>
        <w:sym w:font="Symbol" w:char="F0B4"/>
      </w:r>
      <w:r w:rsidRPr="00122DD4">
        <w:rPr>
          <w:rFonts w:cstheme="minorHAnsi"/>
        </w:rPr>
        <w:t xml:space="preserve"> 10</w:t>
      </w:r>
      <w:r w:rsidRPr="00122DD4">
        <w:rPr>
          <w:rFonts w:cstheme="minorHAnsi"/>
          <w:vertAlign w:val="superscript"/>
        </w:rPr>
        <w:t>3</w:t>
      </w:r>
      <w:r w:rsidRPr="00122DD4">
        <w:rPr>
          <w:rFonts w:cstheme="minorHAnsi"/>
        </w:rPr>
        <w:t xml:space="preserve"> = 36,000</w:t>
      </w:r>
    </w:p>
    <w:p w:rsidR="00DF1930" w:rsidRPr="00122DD4" w:rsidRDefault="00DF1930" w:rsidP="00DF1930">
      <w:pPr>
        <w:pStyle w:val="NoSpacing"/>
        <w:numPr>
          <w:ilvl w:val="0"/>
          <w:numId w:val="3"/>
        </w:numPr>
        <w:ind w:left="720"/>
        <w:rPr>
          <w:rFonts w:cstheme="minorHAnsi"/>
        </w:rPr>
      </w:pPr>
      <w:r w:rsidRPr="00122DD4">
        <w:rPr>
          <w:rFonts w:cstheme="minorHAnsi"/>
        </w:rPr>
        <w:t xml:space="preserve">36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w:t>
      </w:r>
      <w:r w:rsidRPr="00122DD4">
        <w:rPr>
          <w:rFonts w:cstheme="minorHAnsi"/>
        </w:rPr>
        <w:sym w:font="Symbol" w:char="F0B4"/>
      </w:r>
      <w:r w:rsidRPr="00122DD4">
        <w:rPr>
          <w:rFonts w:cstheme="minorHAnsi"/>
        </w:rPr>
        <w:t xml:space="preserve"> 10 = 36 </w:t>
      </w:r>
      <w:r w:rsidRPr="00122DD4">
        <w:rPr>
          <w:rFonts w:cstheme="minorHAnsi"/>
        </w:rPr>
        <w:sym w:font="Symbol" w:char="F0B4"/>
      </w:r>
      <w:r w:rsidRPr="00122DD4">
        <w:rPr>
          <w:rFonts w:cstheme="minorHAnsi"/>
        </w:rPr>
        <w:t xml:space="preserve"> 10</w:t>
      </w:r>
      <w:r w:rsidRPr="00122DD4">
        <w:rPr>
          <w:rFonts w:cstheme="minorHAnsi"/>
          <w:vertAlign w:val="superscript"/>
        </w:rPr>
        <w:t>4</w:t>
      </w:r>
      <w:r w:rsidRPr="00122DD4">
        <w:rPr>
          <w:rFonts w:cstheme="minorHAnsi"/>
        </w:rPr>
        <w:t xml:space="preserve"> = 360,000</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Students might think and/or say:</w:t>
      </w:r>
    </w:p>
    <w:p w:rsidR="00DF1930" w:rsidRPr="00122DD4" w:rsidRDefault="00DF1930" w:rsidP="00DF1930">
      <w:pPr>
        <w:pStyle w:val="NoSpacing"/>
        <w:rPr>
          <w:rFonts w:cstheme="minorHAnsi"/>
        </w:rPr>
      </w:pPr>
      <w:r w:rsidRPr="00122DD4">
        <w:rPr>
          <w:rFonts w:cstheme="minorHAnsi"/>
        </w:rPr>
        <w:t>I noticed that every time, I multiplied by 10 I added a zero to the end of the number. That makes sense because each digit’s value became 10 times larger. To make a digit 10 times larger, I have to move it one place value to the left.</w:t>
      </w:r>
    </w:p>
    <w:p w:rsidR="00DF1930" w:rsidRPr="00122DD4" w:rsidRDefault="00DF1930" w:rsidP="00DF1930">
      <w:pPr>
        <w:pStyle w:val="NoSpacing"/>
        <w:ind w:left="720"/>
        <w:rPr>
          <w:rFonts w:cstheme="minorHAnsi"/>
        </w:rPr>
      </w:pPr>
    </w:p>
    <w:p w:rsidR="00DF1930" w:rsidRPr="00122DD4" w:rsidRDefault="00DF1930" w:rsidP="00DF1930">
      <w:pPr>
        <w:pStyle w:val="NoSpacing"/>
        <w:rPr>
          <w:rFonts w:cstheme="minorHAnsi"/>
        </w:rPr>
      </w:pPr>
      <w:r w:rsidRPr="00122DD4">
        <w:rPr>
          <w:rFonts w:cstheme="minorHAnsi"/>
        </w:rPr>
        <w:t>When I multiplied 36 by 10, the 30 became 300. The 6 became 60 or the 36 became 360. So I had to add a zero at the end to have the 3 represent 3 one-hundreds (instead of 3 tens) and the 6 represents 6 tens (instead of 6 ones).</w:t>
      </w:r>
    </w:p>
    <w:p w:rsidR="00DF1930" w:rsidRPr="00122DD4" w:rsidRDefault="00DF1930" w:rsidP="00DF1930">
      <w:pPr>
        <w:pStyle w:val="NoSpacing"/>
        <w:rPr>
          <w:rFonts w:cstheme="minorHAnsi"/>
        </w:rPr>
      </w:pPr>
    </w:p>
    <w:p w:rsidR="00DF1930" w:rsidRPr="00122DD4" w:rsidRDefault="00DF1930" w:rsidP="00DF1930">
      <w:pPr>
        <w:pStyle w:val="NoSpacing"/>
        <w:rPr>
          <w:rFonts w:cstheme="minorHAnsi"/>
        </w:rPr>
      </w:pPr>
      <w:r w:rsidRPr="00122DD4">
        <w:rPr>
          <w:rFonts w:cstheme="minorHAnsi"/>
        </w:rPr>
        <w:t>Students should be able to use the same type of reasoning as above to explain why the following multiplication and division problem by powers of 10 make sense.</w:t>
      </w:r>
    </w:p>
    <w:p w:rsidR="00DF1930" w:rsidRPr="00122DD4" w:rsidRDefault="00DF1930" w:rsidP="00DF1930">
      <w:pPr>
        <w:pStyle w:val="NoSpacing"/>
        <w:rPr>
          <w:rFonts w:cstheme="minorHAnsi"/>
        </w:rPr>
      </w:pPr>
      <w:r w:rsidRPr="00122DD4">
        <w:rPr>
          <w:rFonts w:cstheme="minorHAnsi"/>
        </w:rPr>
        <w:t xml:space="preserve">523 </w:t>
      </w:r>
      <w:r w:rsidRPr="00122DD4">
        <w:rPr>
          <w:rFonts w:cstheme="minorHAnsi"/>
        </w:rPr>
        <w:sym w:font="Symbol" w:char="F0B4"/>
      </w:r>
      <w:r w:rsidRPr="00122DD4">
        <w:rPr>
          <w:rFonts w:cstheme="minorHAnsi"/>
        </w:rPr>
        <w:t xml:space="preserve"> 10</w:t>
      </w:r>
      <w:r w:rsidRPr="00122DD4">
        <w:rPr>
          <w:rFonts w:cstheme="minorHAnsi"/>
          <w:vertAlign w:val="superscript"/>
        </w:rPr>
        <w:t>3</w:t>
      </w:r>
      <w:r w:rsidRPr="00122DD4">
        <w:rPr>
          <w:rFonts w:cstheme="minorHAnsi"/>
        </w:rPr>
        <w:t xml:space="preserve"> = 523,000        </w:t>
      </w:r>
      <w:proofErr w:type="gramStart"/>
      <w:r w:rsidRPr="00122DD4">
        <w:rPr>
          <w:rFonts w:cstheme="minorHAnsi"/>
        </w:rPr>
        <w:t>The</w:t>
      </w:r>
      <w:proofErr w:type="gramEnd"/>
      <w:r w:rsidRPr="00122DD4">
        <w:rPr>
          <w:rFonts w:cstheme="minorHAnsi"/>
        </w:rPr>
        <w:t xml:space="preserve"> place value of 523 is increased by 3 places.</w:t>
      </w:r>
    </w:p>
    <w:p w:rsidR="00DF1930" w:rsidRPr="00122DD4" w:rsidRDefault="00DF1930" w:rsidP="00DF1930">
      <w:pPr>
        <w:pStyle w:val="NoSpacing"/>
        <w:rPr>
          <w:rFonts w:cstheme="minorHAnsi"/>
        </w:rPr>
      </w:pPr>
      <w:r w:rsidRPr="00122DD4">
        <w:rPr>
          <w:rFonts w:cstheme="minorHAnsi"/>
        </w:rPr>
        <w:t xml:space="preserve">5.223 </w:t>
      </w:r>
      <w:r w:rsidRPr="00122DD4">
        <w:rPr>
          <w:rFonts w:cstheme="minorHAnsi"/>
        </w:rPr>
        <w:sym w:font="Symbol" w:char="F0B4"/>
      </w:r>
      <w:r w:rsidRPr="00122DD4">
        <w:rPr>
          <w:rFonts w:cstheme="minorHAnsi"/>
        </w:rPr>
        <w:t xml:space="preserve"> 10</w:t>
      </w:r>
      <w:r w:rsidRPr="00122DD4">
        <w:rPr>
          <w:rFonts w:cstheme="minorHAnsi"/>
          <w:vertAlign w:val="superscript"/>
        </w:rPr>
        <w:t>2</w:t>
      </w:r>
      <w:r w:rsidRPr="00122DD4">
        <w:rPr>
          <w:rFonts w:cstheme="minorHAnsi"/>
        </w:rPr>
        <w:t xml:space="preserve"> = 522.3         </w:t>
      </w:r>
      <w:proofErr w:type="gramStart"/>
      <w:r w:rsidRPr="00122DD4">
        <w:rPr>
          <w:rFonts w:cstheme="minorHAnsi"/>
        </w:rPr>
        <w:t>The</w:t>
      </w:r>
      <w:proofErr w:type="gramEnd"/>
      <w:r w:rsidRPr="00122DD4">
        <w:rPr>
          <w:rFonts w:cstheme="minorHAnsi"/>
        </w:rPr>
        <w:t xml:space="preserve"> place value of 5.223 is increased by 2 places.</w:t>
      </w:r>
    </w:p>
    <w:p w:rsidR="00DF1930" w:rsidRPr="00122DD4" w:rsidRDefault="00DF1930" w:rsidP="00DF1930">
      <w:pPr>
        <w:pStyle w:val="NoSpacing"/>
        <w:rPr>
          <w:rFonts w:cstheme="minorHAnsi"/>
        </w:rPr>
      </w:pPr>
      <w:r w:rsidRPr="00122DD4">
        <w:rPr>
          <w:rFonts w:cstheme="minorHAnsi"/>
        </w:rPr>
        <w:t>52.3 ÷ 10</w:t>
      </w:r>
      <w:r w:rsidRPr="00122DD4">
        <w:rPr>
          <w:rFonts w:cstheme="minorHAnsi"/>
          <w:vertAlign w:val="superscript"/>
        </w:rPr>
        <w:t>1</w:t>
      </w:r>
      <w:r w:rsidRPr="00122DD4">
        <w:rPr>
          <w:rFonts w:cstheme="minorHAnsi"/>
        </w:rPr>
        <w:t xml:space="preserve"> = 5.23             </w:t>
      </w:r>
      <w:proofErr w:type="gramStart"/>
      <w:r w:rsidRPr="00122DD4">
        <w:rPr>
          <w:rFonts w:cstheme="minorHAnsi"/>
        </w:rPr>
        <w:t>The</w:t>
      </w:r>
      <w:proofErr w:type="gramEnd"/>
      <w:r w:rsidRPr="00122DD4">
        <w:rPr>
          <w:rFonts w:cstheme="minorHAnsi"/>
        </w:rPr>
        <w:t xml:space="preserve"> place value of 52.3 is decreased by one place.</w:t>
      </w:r>
    </w:p>
    <w:p w:rsidR="00DF1930" w:rsidRPr="00122DD4" w:rsidRDefault="00DF1930">
      <w:pPr>
        <w:rPr>
          <w:rFonts w:asciiTheme="minorHAnsi" w:eastAsiaTheme="minorHAnsi" w:hAnsiTheme="minorHAnsi" w:cstheme="minorHAnsi"/>
          <w:b/>
          <w:bCs/>
          <w:color w:val="000000"/>
          <w:u w:val="single"/>
        </w:rPr>
      </w:pPr>
    </w:p>
    <w:p w:rsidR="00DF1930" w:rsidRPr="00122DD4" w:rsidRDefault="00DF1930" w:rsidP="00DF1930">
      <w:pPr>
        <w:pStyle w:val="Heading1"/>
        <w:spacing w:before="0"/>
        <w:rPr>
          <w:rFonts w:asciiTheme="minorHAnsi" w:hAnsiTheme="minorHAnsi" w:cstheme="minorHAnsi"/>
          <w:caps/>
          <w:sz w:val="22"/>
          <w:szCs w:val="22"/>
        </w:rPr>
      </w:pPr>
      <w:r w:rsidRPr="00122DD4">
        <w:rPr>
          <w:rFonts w:asciiTheme="minorHAnsi" w:hAnsiTheme="minorHAnsi" w:cstheme="minorHAnsi"/>
          <w:caps/>
          <w:sz w:val="22"/>
          <w:szCs w:val="22"/>
        </w:rPr>
        <w:t xml:space="preserve">CCGPS Cluster #2:  Perform operations with multi-digit whole numbers and with decimals to hundredths. </w:t>
      </w:r>
    </w:p>
    <w:p w:rsidR="00DF1930" w:rsidRPr="00122DD4" w:rsidRDefault="00DF1930" w:rsidP="00DF1930">
      <w:pPr>
        <w:pStyle w:val="NoSpacing"/>
        <w:rPr>
          <w:rFonts w:cstheme="minorHAnsi"/>
          <w:i/>
        </w:rPr>
      </w:pPr>
      <w:r w:rsidRPr="00122DD4">
        <w:rPr>
          <w:rFonts w:cstheme="minorHAnsi"/>
          <w:i/>
        </w:rPr>
        <w:t>Students develop understanding of why division procedures work based on the meaning of base-ten numerals and properties of operations. They finalize fluency with multi-digit addition, subtraction, multiplication, and division. They apply their understandings of models for decimals, decimal notation, and properties of operations to add and subtract decimals to 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  Mathematically proficient students communicate precisely by engaging in discussion about their reasoning using appropriate mathematical language. The terms students should learn to use with increasing precision with this cluster are: multiplication/multiply, division/division, decimal, decimal point, tenths, hundredths, products, quotients, dividends, rectangular arrays, area models, addition/add, subtraction/subtract, (properties)-rules about how numbers work, reasoning.</w:t>
      </w:r>
    </w:p>
    <w:p w:rsidR="00DF1930" w:rsidRPr="00122DD4" w:rsidRDefault="00B53955" w:rsidP="00DF1930">
      <w:pPr>
        <w:autoSpaceDE w:val="0"/>
        <w:autoSpaceDN w:val="0"/>
        <w:adjustRightInd w:val="0"/>
        <w:spacing w:before="120" w:after="120"/>
        <w:rPr>
          <w:rFonts w:asciiTheme="minorHAnsi" w:hAnsiTheme="minorHAnsi" w:cstheme="minorHAnsi"/>
          <w:b/>
          <w:caps/>
          <w:u w:val="single"/>
        </w:rPr>
      </w:pPr>
      <w:proofErr w:type="gramStart"/>
      <w:r>
        <w:rPr>
          <w:rFonts w:asciiTheme="minorHAnsi" w:hAnsiTheme="minorHAnsi" w:cstheme="minorHAnsi"/>
          <w:b/>
          <w:u w:val="single"/>
        </w:rPr>
        <w:t>MGSE</w:t>
      </w:r>
      <w:r w:rsidR="00DF1930" w:rsidRPr="00122DD4">
        <w:rPr>
          <w:rFonts w:asciiTheme="minorHAnsi" w:hAnsiTheme="minorHAnsi" w:cstheme="minorHAnsi"/>
          <w:b/>
          <w:bCs/>
          <w:u w:val="single"/>
        </w:rPr>
        <w:t xml:space="preserve">5.NBT.5  </w:t>
      </w:r>
      <w:r w:rsidR="00DF1930" w:rsidRPr="00122DD4">
        <w:rPr>
          <w:rFonts w:asciiTheme="minorHAnsi" w:hAnsiTheme="minorHAnsi" w:cstheme="minorHAnsi"/>
          <w:b/>
          <w:u w:val="single"/>
        </w:rPr>
        <w:t>Fluently</w:t>
      </w:r>
      <w:proofErr w:type="gramEnd"/>
      <w:r w:rsidR="00DF1930" w:rsidRPr="00122DD4">
        <w:rPr>
          <w:rFonts w:asciiTheme="minorHAnsi" w:hAnsiTheme="minorHAnsi" w:cstheme="minorHAnsi"/>
          <w:b/>
          <w:u w:val="single"/>
        </w:rPr>
        <w:t xml:space="preserve"> multiply multi-digit whole numbers using the standard algorithm.</w:t>
      </w:r>
    </w:p>
    <w:p w:rsidR="00DF1930" w:rsidRPr="00122DD4" w:rsidRDefault="00DF1930" w:rsidP="00DF1930">
      <w:pPr>
        <w:pStyle w:val="NoSpacing"/>
        <w:rPr>
          <w:rFonts w:cstheme="minorHAnsi"/>
        </w:rPr>
      </w:pPr>
      <w:r w:rsidRPr="00122DD4">
        <w:rPr>
          <w:rFonts w:cstheme="minorHAnsi"/>
        </w:rPr>
        <w:t xml:space="preserve">This standard refers to fluency which means accuracy (correct answer), efficiency (a reasonable amount of steps), and flexibility (using strategies such as the distributive property or breaking numbers apart also using strategies according to the numbers in the problem, 26 </w:t>
      </w:r>
      <w:r w:rsidRPr="00122DD4">
        <w:rPr>
          <w:rFonts w:cstheme="minorHAnsi"/>
        </w:rPr>
        <w:sym w:font="Symbol" w:char="F0B4"/>
      </w:r>
      <w:r w:rsidRPr="00122DD4">
        <w:rPr>
          <w:rFonts w:cstheme="minorHAnsi"/>
        </w:rPr>
        <w:t xml:space="preserve"> 4 may lend itself to (25 </w:t>
      </w:r>
      <w:r w:rsidRPr="00122DD4">
        <w:rPr>
          <w:rFonts w:cstheme="minorHAnsi"/>
        </w:rPr>
        <w:sym w:font="Symbol" w:char="F0B4"/>
      </w:r>
      <w:r w:rsidRPr="00122DD4">
        <w:rPr>
          <w:rFonts w:cstheme="minorHAnsi"/>
        </w:rPr>
        <w:t xml:space="preserve"> 4) + 4 where as another problem might lend itself to making an equivalent problem 32 </w:t>
      </w:r>
      <w:r w:rsidRPr="00122DD4">
        <w:rPr>
          <w:rFonts w:cstheme="minorHAnsi"/>
        </w:rPr>
        <w:sym w:font="Symbol" w:char="F0B4"/>
      </w:r>
      <w:r w:rsidRPr="00122DD4">
        <w:rPr>
          <w:rFonts w:cstheme="minorHAnsi"/>
        </w:rPr>
        <w:t xml:space="preserve"> 4 = 64 </w:t>
      </w:r>
      <w:r w:rsidRPr="00122DD4">
        <w:rPr>
          <w:rFonts w:cstheme="minorHAnsi"/>
        </w:rPr>
        <w:sym w:font="Symbol" w:char="F0B4"/>
      </w:r>
      <w:r w:rsidRPr="00122DD4">
        <w:rPr>
          <w:rFonts w:cstheme="minorHAnsi"/>
        </w:rPr>
        <w:t xml:space="preserve"> 2. This standard builds upon students’ work with multiplying numbers in 3</w:t>
      </w:r>
      <w:r w:rsidRPr="00122DD4">
        <w:rPr>
          <w:rFonts w:cstheme="minorHAnsi"/>
          <w:vertAlign w:val="superscript"/>
        </w:rPr>
        <w:t>rd</w:t>
      </w:r>
      <w:r w:rsidRPr="00122DD4">
        <w:rPr>
          <w:rFonts w:cstheme="minorHAnsi"/>
        </w:rPr>
        <w:t xml:space="preserve"> and 4</w:t>
      </w:r>
      <w:r w:rsidRPr="00122DD4">
        <w:rPr>
          <w:rFonts w:cstheme="minorHAnsi"/>
          <w:vertAlign w:val="superscript"/>
        </w:rPr>
        <w:t>th</w:t>
      </w:r>
      <w:r w:rsidRPr="00122DD4">
        <w:rPr>
          <w:rFonts w:cstheme="minorHAnsi"/>
        </w:rPr>
        <w:t xml:space="preserve"> grade. In 4</w:t>
      </w:r>
      <w:r w:rsidRPr="00122DD4">
        <w:rPr>
          <w:rFonts w:cstheme="minorHAnsi"/>
          <w:vertAlign w:val="superscript"/>
        </w:rPr>
        <w:t>th</w:t>
      </w:r>
      <w:r w:rsidRPr="00122DD4">
        <w:rPr>
          <w:rFonts w:cstheme="minorHAnsi"/>
        </w:rPr>
        <w:t xml:space="preserve"> grade, students developed understanding of multiplication through using various strategies. While the standard algorithm is mentioned, alternative strategies are also appropriate to help students develop conceptual understanding. The size of the numbers should NOT exceed a three-digit factor by a two-digit factor.</w:t>
      </w:r>
    </w:p>
    <w:p w:rsidR="00DF1930" w:rsidRPr="00122DD4" w:rsidRDefault="00DF1930">
      <w:pPr>
        <w:rPr>
          <w:rFonts w:asciiTheme="minorHAnsi" w:hAnsiTheme="minorHAnsi" w:cstheme="minorHAnsi"/>
        </w:rPr>
      </w:pPr>
      <w:r w:rsidRPr="00122DD4">
        <w:rPr>
          <w:rFonts w:asciiTheme="minorHAnsi" w:hAnsiTheme="minorHAnsi" w:cstheme="minorHAnsi"/>
        </w:rPr>
        <w:br w:type="page"/>
      </w:r>
    </w:p>
    <w:p w:rsidR="00DF1930" w:rsidRPr="00122DD4" w:rsidRDefault="00DF1930" w:rsidP="00DF1930">
      <w:pPr>
        <w:autoSpaceDE w:val="0"/>
        <w:autoSpaceDN w:val="0"/>
        <w:adjustRightInd w:val="0"/>
        <w:rPr>
          <w:rFonts w:asciiTheme="minorHAnsi" w:hAnsiTheme="minorHAnsi" w:cstheme="minorHAnsi"/>
        </w:rPr>
      </w:pPr>
      <w:r w:rsidRPr="00122DD4">
        <w:rPr>
          <w:rFonts w:asciiTheme="minorHAnsi" w:hAnsiTheme="minorHAnsi" w:cstheme="minorHAnsi"/>
        </w:rPr>
        <w:lastRenderedPageBreak/>
        <w:t>Examples of alternative strategies:</w:t>
      </w:r>
    </w:p>
    <w:p w:rsidR="00DF1930" w:rsidRPr="00122DD4" w:rsidRDefault="00DF1930" w:rsidP="00DF1930">
      <w:pPr>
        <w:pStyle w:val="Default"/>
        <w:spacing w:after="120"/>
        <w:ind w:firstLine="720"/>
        <w:rPr>
          <w:rFonts w:asciiTheme="minorHAnsi" w:hAnsiTheme="minorHAnsi" w:cstheme="minorHAnsi"/>
          <w:sz w:val="22"/>
          <w:szCs w:val="22"/>
        </w:rPr>
      </w:pPr>
      <w:r w:rsidRPr="00122DD4">
        <w:rPr>
          <w:rFonts w:asciiTheme="minorHAnsi" w:hAnsiTheme="minorHAnsi" w:cstheme="minorHAnsi"/>
          <w:sz w:val="22"/>
          <w:szCs w:val="22"/>
        </w:rPr>
        <w:t>There are 225 dozen cookies in the bakery. How many cookies are there?</w:t>
      </w:r>
    </w:p>
    <w:tbl>
      <w:tblPr>
        <w:tblW w:w="0" w:type="auto"/>
        <w:jc w:val="center"/>
        <w:tblLook w:val="04A0" w:firstRow="1" w:lastRow="0" w:firstColumn="1" w:lastColumn="0" w:noHBand="0" w:noVBand="1"/>
      </w:tblPr>
      <w:tblGrid>
        <w:gridCol w:w="2841"/>
        <w:gridCol w:w="270"/>
        <w:gridCol w:w="2846"/>
        <w:gridCol w:w="270"/>
        <w:gridCol w:w="2827"/>
      </w:tblGrid>
      <w:tr w:rsidR="00DF1930" w:rsidRPr="00122DD4" w:rsidTr="00122DD4">
        <w:trPr>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b/>
                <w:sz w:val="22"/>
                <w:szCs w:val="22"/>
              </w:rPr>
              <w:t>Student 1</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 xml:space="preserve">225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w:t>
            </w:r>
          </w:p>
          <w:p w:rsidR="00DF1930" w:rsidRPr="00122DD4" w:rsidRDefault="00DF1930" w:rsidP="00A452A5">
            <w:pPr>
              <w:pStyle w:val="Default"/>
              <w:rPr>
                <w:rFonts w:asciiTheme="minorHAnsi" w:hAnsiTheme="minorHAnsi" w:cstheme="minorHAnsi"/>
                <w:sz w:val="22"/>
                <w:szCs w:val="22"/>
              </w:rPr>
            </w:pPr>
            <w:r w:rsidRPr="00122DD4">
              <w:rPr>
                <w:rFonts w:asciiTheme="minorHAnsi" w:hAnsiTheme="minorHAnsi" w:cstheme="minorHAnsi"/>
                <w:sz w:val="22"/>
                <w:szCs w:val="22"/>
              </w:rPr>
              <w:t>I broke 12 up into 10 and 2.</w:t>
            </w:r>
          </w:p>
          <w:p w:rsidR="00DF1930" w:rsidRPr="00122DD4" w:rsidRDefault="00DF1930" w:rsidP="00A452A5">
            <w:pPr>
              <w:pStyle w:val="Default"/>
              <w:spacing w:before="120"/>
              <w:ind w:left="427"/>
              <w:rPr>
                <w:rFonts w:asciiTheme="minorHAnsi" w:hAnsiTheme="minorHAnsi" w:cstheme="minorHAnsi"/>
                <w:sz w:val="22"/>
                <w:szCs w:val="22"/>
              </w:rPr>
            </w:pPr>
            <w:r w:rsidRPr="00122DD4">
              <w:rPr>
                <w:rFonts w:asciiTheme="minorHAnsi" w:hAnsiTheme="minorHAnsi" w:cstheme="minorHAnsi"/>
                <w:sz w:val="22"/>
                <w:szCs w:val="22"/>
              </w:rPr>
              <w:t xml:space="preserve">     225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10 = 2,250</w:t>
            </w:r>
          </w:p>
          <w:p w:rsidR="00DF1930" w:rsidRPr="00122DD4" w:rsidRDefault="00DF1930" w:rsidP="00A452A5">
            <w:pPr>
              <w:pStyle w:val="Default"/>
              <w:ind w:left="427"/>
              <w:rPr>
                <w:rFonts w:asciiTheme="minorHAnsi" w:hAnsiTheme="minorHAnsi" w:cstheme="minorHAnsi"/>
                <w:sz w:val="22"/>
                <w:szCs w:val="22"/>
              </w:rPr>
            </w:pPr>
            <w:r w:rsidRPr="00122DD4">
              <w:rPr>
                <w:rFonts w:asciiTheme="minorHAnsi" w:hAnsiTheme="minorHAnsi" w:cstheme="minorHAnsi"/>
                <w:sz w:val="22"/>
                <w:szCs w:val="22"/>
              </w:rPr>
              <w:t xml:space="preserve">     225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2 =    450</w:t>
            </w:r>
          </w:p>
          <w:p w:rsidR="00DF1930" w:rsidRPr="00122DD4" w:rsidRDefault="00DF1930" w:rsidP="00A452A5">
            <w:pPr>
              <w:pStyle w:val="Default"/>
              <w:spacing w:before="120" w:after="120"/>
              <w:ind w:left="427"/>
              <w:rPr>
                <w:rFonts w:asciiTheme="minorHAnsi" w:hAnsiTheme="minorHAnsi" w:cstheme="minorHAnsi"/>
                <w:sz w:val="22"/>
                <w:szCs w:val="22"/>
              </w:rPr>
            </w:pPr>
            <w:r w:rsidRPr="00122DD4">
              <w:rPr>
                <w:rFonts w:asciiTheme="minorHAnsi" w:hAnsiTheme="minorHAnsi" w:cstheme="minorHAnsi"/>
                <w:sz w:val="22"/>
                <w:szCs w:val="22"/>
              </w:rPr>
              <w:t>2,250 + 450 = 2,700</w:t>
            </w:r>
          </w:p>
        </w:tc>
        <w:tc>
          <w:tcPr>
            <w:tcW w:w="270" w:type="dxa"/>
            <w:tcBorders>
              <w:left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b/>
                <w:sz w:val="22"/>
                <w:szCs w:val="22"/>
              </w:rPr>
              <w:t>Student 2</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 xml:space="preserve">225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I broke 225 up into 200 and 25.</w:t>
            </w:r>
          </w:p>
          <w:p w:rsidR="00DF1930" w:rsidRPr="00122DD4" w:rsidRDefault="00DF1930" w:rsidP="00A452A5">
            <w:pPr>
              <w:pStyle w:val="Default"/>
              <w:spacing w:before="120" w:after="120"/>
              <w:ind w:left="517"/>
              <w:rPr>
                <w:rFonts w:asciiTheme="minorHAnsi" w:hAnsiTheme="minorHAnsi" w:cstheme="minorHAnsi"/>
                <w:sz w:val="22"/>
                <w:szCs w:val="22"/>
              </w:rPr>
            </w:pPr>
            <w:r w:rsidRPr="00122DD4">
              <w:rPr>
                <w:rFonts w:asciiTheme="minorHAnsi" w:hAnsiTheme="minorHAnsi" w:cstheme="minorHAnsi"/>
                <w:sz w:val="22"/>
                <w:szCs w:val="22"/>
              </w:rPr>
              <w:t xml:space="preserve">200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 = 2,400</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 xml:space="preserve">I broke 25 up into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5, so I had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 or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5.</w:t>
            </w:r>
          </w:p>
          <w:p w:rsidR="00DF1930" w:rsidRPr="00122DD4" w:rsidRDefault="00DF1930" w:rsidP="00A452A5">
            <w:pPr>
              <w:pStyle w:val="Default"/>
              <w:ind w:left="517"/>
              <w:rPr>
                <w:rFonts w:asciiTheme="minorHAnsi" w:hAnsiTheme="minorHAnsi" w:cstheme="minorHAnsi"/>
                <w:sz w:val="22"/>
                <w:szCs w:val="22"/>
              </w:rPr>
            </w:pPr>
            <w:r w:rsidRPr="00122DD4">
              <w:rPr>
                <w:rFonts w:asciiTheme="minorHAnsi" w:hAnsiTheme="minorHAnsi" w:cstheme="minorHAnsi"/>
                <w:sz w:val="22"/>
                <w:szCs w:val="22"/>
              </w:rPr>
              <w:t xml:space="preserve">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 = 60</w:t>
            </w:r>
          </w:p>
          <w:p w:rsidR="00DF1930" w:rsidRPr="00122DD4" w:rsidRDefault="00DF1930" w:rsidP="00A452A5">
            <w:pPr>
              <w:pStyle w:val="Default"/>
              <w:ind w:left="517"/>
              <w:rPr>
                <w:rFonts w:asciiTheme="minorHAnsi" w:hAnsiTheme="minorHAnsi" w:cstheme="minorHAnsi"/>
                <w:sz w:val="22"/>
                <w:szCs w:val="22"/>
              </w:rPr>
            </w:pPr>
            <w:r w:rsidRPr="00122DD4">
              <w:rPr>
                <w:rFonts w:asciiTheme="minorHAnsi" w:hAnsiTheme="minorHAnsi" w:cstheme="minorHAnsi"/>
                <w:sz w:val="22"/>
                <w:szCs w:val="22"/>
              </w:rPr>
              <w:t xml:space="preserve">60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5 = 300</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Then I added 2,400 and 300.</w:t>
            </w:r>
          </w:p>
          <w:p w:rsidR="00DF1930" w:rsidRPr="00122DD4" w:rsidRDefault="00DF1930" w:rsidP="00A452A5">
            <w:pPr>
              <w:pStyle w:val="Default"/>
              <w:spacing w:before="120" w:after="120"/>
              <w:ind w:left="517"/>
              <w:rPr>
                <w:rFonts w:asciiTheme="minorHAnsi" w:hAnsiTheme="minorHAnsi" w:cstheme="minorHAnsi"/>
                <w:sz w:val="22"/>
                <w:szCs w:val="22"/>
              </w:rPr>
            </w:pPr>
            <w:r w:rsidRPr="00122DD4">
              <w:rPr>
                <w:rFonts w:asciiTheme="minorHAnsi" w:hAnsiTheme="minorHAnsi" w:cstheme="minorHAnsi"/>
                <w:sz w:val="22"/>
                <w:szCs w:val="22"/>
              </w:rPr>
              <w:t>2,400 + 300 = 2,700</w:t>
            </w:r>
          </w:p>
        </w:tc>
        <w:tc>
          <w:tcPr>
            <w:tcW w:w="270" w:type="dxa"/>
            <w:tcBorders>
              <w:left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b/>
                <w:sz w:val="22"/>
                <w:szCs w:val="22"/>
              </w:rPr>
              <w:t>Student 3</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 xml:space="preserve">I doubled 225 and cut 12 in half to get 450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6.  Then I doubled 450 again and cut 6 in half to 900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3.</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 xml:space="preserve">900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3 = 2,700</w:t>
            </w:r>
          </w:p>
        </w:tc>
      </w:tr>
    </w:tbl>
    <w:p w:rsidR="00DF1930" w:rsidRPr="00122DD4" w:rsidRDefault="00DF1930" w:rsidP="00DF1930">
      <w:pPr>
        <w:pStyle w:val="Default"/>
        <w:spacing w:before="240" w:after="120"/>
        <w:ind w:firstLine="720"/>
        <w:rPr>
          <w:rFonts w:asciiTheme="minorHAnsi" w:hAnsiTheme="minorHAnsi" w:cstheme="minorHAnsi"/>
          <w:sz w:val="22"/>
          <w:szCs w:val="22"/>
        </w:rPr>
      </w:pPr>
      <w:r w:rsidRPr="00122DD4">
        <w:rPr>
          <w:rFonts w:asciiTheme="minorHAnsi" w:hAnsiTheme="minorHAnsi" w:cstheme="minorHAnsi"/>
          <w:sz w:val="22"/>
          <w:szCs w:val="22"/>
        </w:rPr>
        <w:t xml:space="preserve">Draw an array model for 225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12 </w:t>
      </w:r>
      <w:r w:rsidRPr="00122DD4">
        <w:rPr>
          <w:rFonts w:asciiTheme="minorHAnsi" w:hAnsiTheme="minorHAnsi" w:cstheme="minorHAnsi"/>
          <w:sz w:val="22"/>
          <w:szCs w:val="22"/>
        </w:rPr>
        <w:sym w:font="Symbol" w:char="F0AE"/>
      </w:r>
      <w:r w:rsidRPr="00122DD4">
        <w:rPr>
          <w:rFonts w:asciiTheme="minorHAnsi" w:hAnsiTheme="minorHAnsi" w:cstheme="minorHAnsi"/>
          <w:sz w:val="22"/>
          <w:szCs w:val="22"/>
        </w:rPr>
        <w:t xml:space="preserve"> 200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10, 200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2, 20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10, 20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2, 5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10, 5 </w:t>
      </w:r>
      <w:r w:rsidRPr="00122DD4">
        <w:rPr>
          <w:rFonts w:asciiTheme="minorHAnsi" w:hAnsiTheme="minorHAnsi" w:cstheme="minorHAnsi"/>
          <w:sz w:val="22"/>
          <w:szCs w:val="22"/>
        </w:rPr>
        <w:sym w:font="Symbol" w:char="F0B4"/>
      </w:r>
      <w:r w:rsidRPr="00122DD4">
        <w:rPr>
          <w:rFonts w:asciiTheme="minorHAnsi" w:hAnsiTheme="minorHAnsi" w:cstheme="minorHAnsi"/>
          <w:sz w:val="22"/>
          <w:szCs w:val="22"/>
        </w:rPr>
        <w:t xml:space="preserve"> 2.</w:t>
      </w:r>
    </w:p>
    <w:p w:rsidR="00DF1930" w:rsidRPr="00122DD4" w:rsidRDefault="00DF1930" w:rsidP="00DF1930">
      <w:pPr>
        <w:pStyle w:val="Default"/>
        <w:spacing w:before="240" w:after="120"/>
        <w:ind w:firstLine="720"/>
        <w:rPr>
          <w:rFonts w:asciiTheme="minorHAnsi" w:hAnsiTheme="minorHAnsi" w:cstheme="minorHAnsi"/>
          <w:sz w:val="22"/>
          <w:szCs w:val="22"/>
        </w:rPr>
      </w:pPr>
      <w:r w:rsidRPr="00122DD4">
        <w:rPr>
          <w:rFonts w:asciiTheme="minorHAnsi" w:hAnsiTheme="minorHAnsi" w:cstheme="minorHAnsi"/>
          <w:noProof/>
          <w:sz w:val="22"/>
          <w:szCs w:val="22"/>
        </w:rPr>
        <w:drawing>
          <wp:inline distT="0" distB="0" distL="0" distR="0" wp14:anchorId="01C11E0A" wp14:editId="68AA124A">
            <wp:extent cx="4252595" cy="160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2595" cy="1608455"/>
                    </a:xfrm>
                    <a:prstGeom prst="rect">
                      <a:avLst/>
                    </a:prstGeom>
                    <a:noFill/>
                    <a:ln>
                      <a:noFill/>
                    </a:ln>
                  </pic:spPr>
                </pic:pic>
              </a:graphicData>
            </a:graphic>
          </wp:inline>
        </w:drawing>
      </w:r>
    </w:p>
    <w:p w:rsidR="00DF1930" w:rsidRPr="00122DD4" w:rsidRDefault="00B53955" w:rsidP="00DF1930">
      <w:pPr>
        <w:autoSpaceDE w:val="0"/>
        <w:autoSpaceDN w:val="0"/>
        <w:adjustRightInd w:val="0"/>
        <w:spacing w:before="120" w:after="120"/>
        <w:rPr>
          <w:rFonts w:asciiTheme="minorHAnsi" w:hAnsiTheme="minorHAnsi" w:cstheme="minorHAnsi"/>
          <w:b/>
          <w:u w:val="single"/>
        </w:rPr>
      </w:pPr>
      <w:proofErr w:type="gramStart"/>
      <w:r>
        <w:rPr>
          <w:rFonts w:asciiTheme="minorHAnsi" w:hAnsiTheme="minorHAnsi" w:cstheme="minorHAnsi"/>
          <w:b/>
          <w:u w:val="single"/>
        </w:rPr>
        <w:t>MGSE</w:t>
      </w:r>
      <w:r w:rsidR="00DF1930" w:rsidRPr="00122DD4">
        <w:rPr>
          <w:rFonts w:asciiTheme="minorHAnsi" w:hAnsiTheme="minorHAnsi" w:cstheme="minorHAnsi"/>
          <w:b/>
          <w:bCs/>
          <w:u w:val="single"/>
        </w:rPr>
        <w:t xml:space="preserve">5.NBT.6  </w:t>
      </w:r>
      <w:r w:rsidR="00DF1930" w:rsidRPr="00122DD4">
        <w:rPr>
          <w:rFonts w:asciiTheme="minorHAnsi" w:hAnsiTheme="minorHAnsi" w:cstheme="minorHAnsi"/>
          <w:b/>
          <w:u w:val="single"/>
        </w:rPr>
        <w:t>Find</w:t>
      </w:r>
      <w:proofErr w:type="gramEnd"/>
      <w:r w:rsidR="00DF1930" w:rsidRPr="00122DD4">
        <w:rPr>
          <w:rFonts w:asciiTheme="minorHAnsi" w:hAnsiTheme="minorHAnsi" w:cstheme="minorHAnsi"/>
          <w:b/>
          <w:u w:val="single"/>
        </w:rPr>
        <w:t xml:space="preserve"> whole-number quotients of whole numbers with up to four-digit dividends and two-digit divisors, using strategies based on place value, the properties of operations, and/or the relationship between multiplication and division.  Illustrate and explain</w:t>
      </w:r>
      <w:r w:rsidR="00DF1930" w:rsidRPr="00122DD4">
        <w:rPr>
          <w:rFonts w:asciiTheme="minorHAnsi" w:hAnsiTheme="minorHAnsi" w:cstheme="minorHAnsi"/>
          <w:b/>
          <w:caps/>
        </w:rPr>
        <w:t xml:space="preserve"> </w:t>
      </w:r>
      <w:r w:rsidR="00DF1930" w:rsidRPr="00122DD4">
        <w:rPr>
          <w:rFonts w:asciiTheme="minorHAnsi" w:hAnsiTheme="minorHAnsi" w:cstheme="minorHAnsi"/>
          <w:b/>
          <w:u w:val="single"/>
        </w:rPr>
        <w:t>the calculation by using equations, rectangular arrays, and/or area models.</w:t>
      </w:r>
    </w:p>
    <w:p w:rsidR="00DF1930" w:rsidRPr="00122DD4" w:rsidRDefault="00DF1930" w:rsidP="00DF1930">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This standard references various strategies for division. Division problems can include remainders. Even though this standard leads more towards computation, the connection to story contexts is critical. Make sure students are exposed to problems where the divisor is the number of groups and where the divisor is the size of the groups. In 4</w:t>
      </w:r>
      <w:r w:rsidRPr="00122DD4">
        <w:rPr>
          <w:rFonts w:asciiTheme="minorHAnsi" w:hAnsiTheme="minorHAnsi" w:cstheme="minorHAnsi"/>
          <w:vertAlign w:val="superscript"/>
        </w:rPr>
        <w:t>th</w:t>
      </w:r>
      <w:r w:rsidRPr="00122DD4">
        <w:rPr>
          <w:rFonts w:asciiTheme="minorHAnsi" w:hAnsiTheme="minorHAnsi" w:cstheme="minorHAnsi"/>
        </w:rPr>
        <w:t xml:space="preserve"> grade, students’ experiences with division were limited to dividing by one-digit divisors. This standard extends students’ prior experiences with strategies, illustrations, and explanations. When the two-digit divisor is a “familiar” number, a student might decompose the dividend using place value.</w:t>
      </w:r>
    </w:p>
    <w:p w:rsidR="00122DD4" w:rsidRDefault="00122DD4">
      <w:pPr>
        <w:rPr>
          <w:rFonts w:asciiTheme="minorHAnsi" w:hAnsiTheme="minorHAnsi" w:cstheme="minorHAnsi"/>
        </w:rPr>
      </w:pPr>
      <w:r>
        <w:rPr>
          <w:rFonts w:asciiTheme="minorHAnsi" w:hAnsiTheme="minorHAnsi" w:cstheme="minorHAnsi"/>
        </w:rPr>
        <w:br w:type="page"/>
      </w:r>
    </w:p>
    <w:p w:rsidR="00DF1930" w:rsidRPr="00122DD4" w:rsidRDefault="00DF1930" w:rsidP="00DF1930">
      <w:pPr>
        <w:autoSpaceDE w:val="0"/>
        <w:autoSpaceDN w:val="0"/>
        <w:adjustRightInd w:val="0"/>
        <w:ind w:firstLine="720"/>
        <w:rPr>
          <w:rFonts w:asciiTheme="minorHAnsi" w:hAnsiTheme="minorHAnsi" w:cstheme="minorHAnsi"/>
        </w:rPr>
      </w:pPr>
      <w:r w:rsidRPr="00122DD4">
        <w:rPr>
          <w:rFonts w:asciiTheme="minorHAnsi" w:hAnsiTheme="minorHAnsi" w:cstheme="minorHAnsi"/>
        </w:rPr>
        <w:lastRenderedPageBreak/>
        <w:t>Example:</w:t>
      </w:r>
    </w:p>
    <w:p w:rsidR="00122DD4" w:rsidRDefault="00DF1930" w:rsidP="00DF1930">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There are 1,716 students participating in Field Day. They are put into teams of 16 for the competition. How many teams get created? If you have left over students, what do you do with them?</w:t>
      </w:r>
    </w:p>
    <w:tbl>
      <w:tblPr>
        <w:tblW w:w="0" w:type="auto"/>
        <w:jc w:val="center"/>
        <w:tblLook w:val="04A0" w:firstRow="1" w:lastRow="0" w:firstColumn="1" w:lastColumn="0" w:noHBand="0" w:noVBand="1"/>
      </w:tblPr>
      <w:tblGrid>
        <w:gridCol w:w="4376"/>
        <w:gridCol w:w="273"/>
        <w:gridCol w:w="4405"/>
      </w:tblGrid>
      <w:tr w:rsidR="00DF1930" w:rsidRPr="00122DD4" w:rsidTr="00122DD4">
        <w:trPr>
          <w:jc w:val="center"/>
        </w:trPr>
        <w:tc>
          <w:tcPr>
            <w:tcW w:w="4376"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122DD4" w:rsidP="00A452A5">
            <w:pPr>
              <w:pStyle w:val="Default"/>
              <w:spacing w:before="120" w:after="120"/>
              <w:rPr>
                <w:rFonts w:asciiTheme="minorHAnsi" w:hAnsiTheme="minorHAnsi" w:cstheme="minorHAnsi"/>
                <w:sz w:val="22"/>
                <w:szCs w:val="22"/>
              </w:rPr>
            </w:pPr>
            <w:r>
              <w:rPr>
                <w:rFonts w:asciiTheme="minorHAnsi" w:hAnsiTheme="minorHAnsi" w:cstheme="minorHAnsi"/>
              </w:rPr>
              <w:br w:type="page"/>
            </w:r>
            <w:r w:rsidR="00DF1930" w:rsidRPr="00122DD4">
              <w:rPr>
                <w:rFonts w:asciiTheme="minorHAnsi" w:hAnsiTheme="minorHAnsi" w:cstheme="minorHAnsi"/>
                <w:b/>
                <w:sz w:val="22"/>
                <w:szCs w:val="22"/>
              </w:rPr>
              <w:t>Student 1</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 xml:space="preserve">1,716 </w:t>
            </w:r>
            <w:r w:rsidRPr="00122DD4">
              <w:rPr>
                <w:rFonts w:asciiTheme="minorHAnsi" w:hAnsiTheme="minorHAnsi" w:cstheme="minorHAnsi"/>
                <w:sz w:val="22"/>
                <w:szCs w:val="22"/>
              </w:rPr>
              <w:sym w:font="Symbol" w:char="F0B8"/>
            </w:r>
            <w:r w:rsidRPr="00122DD4">
              <w:rPr>
                <w:rFonts w:asciiTheme="minorHAnsi" w:hAnsiTheme="minorHAnsi" w:cstheme="minorHAnsi"/>
                <w:sz w:val="22"/>
                <w:szCs w:val="22"/>
              </w:rPr>
              <w:t xml:space="preserve"> 16</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There are 100 16’s in 1,716.</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1,716 – 1,600 = 116</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I know there are at least 6 16’s in 116.</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116 – 96 = 20</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I can take out one more 16.</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sz w:val="22"/>
                <w:szCs w:val="22"/>
              </w:rPr>
              <w:t>20 – 16 = 4</w:t>
            </w:r>
          </w:p>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sz w:val="22"/>
                <w:szCs w:val="22"/>
              </w:rPr>
              <w:t>There were 107 teams with 4 students left over.  If we put the extra students on different teams, 4 teams will have 17 students.</w:t>
            </w:r>
          </w:p>
        </w:tc>
        <w:tc>
          <w:tcPr>
            <w:tcW w:w="273" w:type="dxa"/>
            <w:tcBorders>
              <w:left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p>
        </w:tc>
        <w:tc>
          <w:tcPr>
            <w:tcW w:w="4405"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b/>
                <w:sz w:val="22"/>
                <w:szCs w:val="22"/>
              </w:rPr>
              <w:t>Student 2</w:t>
            </w:r>
          </w:p>
          <w:p w:rsidR="00DF1930" w:rsidRPr="00122DD4" w:rsidRDefault="00DF1930" w:rsidP="00A452A5">
            <w:pPr>
              <w:pStyle w:val="Default"/>
              <w:spacing w:before="120" w:after="120"/>
              <w:jc w:val="center"/>
              <w:rPr>
                <w:rFonts w:asciiTheme="minorHAnsi" w:hAnsiTheme="minorHAnsi" w:cstheme="minorHAnsi"/>
                <w:sz w:val="22"/>
                <w:szCs w:val="22"/>
              </w:rPr>
            </w:pPr>
            <w:r w:rsidRPr="00122DD4">
              <w:rPr>
                <w:rFonts w:asciiTheme="minorHAnsi" w:hAnsiTheme="minorHAnsi" w:cstheme="minorHAnsi"/>
                <w:noProof/>
                <w:sz w:val="22"/>
                <w:szCs w:val="22"/>
              </w:rPr>
              <w:drawing>
                <wp:anchor distT="0" distB="0" distL="114300" distR="114300" simplePos="0" relativeHeight="251659264" behindDoc="0" locked="0" layoutInCell="1" allowOverlap="1" wp14:anchorId="5E178673" wp14:editId="478DD779">
                  <wp:simplePos x="0" y="0"/>
                  <wp:positionH relativeFrom="column">
                    <wp:posOffset>1649095</wp:posOffset>
                  </wp:positionH>
                  <wp:positionV relativeFrom="paragraph">
                    <wp:posOffset>219710</wp:posOffset>
                  </wp:positionV>
                  <wp:extent cx="1014730" cy="1221740"/>
                  <wp:effectExtent l="19050" t="0" r="0" b="0"/>
                  <wp:wrapNone/>
                  <wp:docPr id="8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014730" cy="1221740"/>
                          </a:xfrm>
                          <a:prstGeom prst="rect">
                            <a:avLst/>
                          </a:prstGeom>
                          <a:noFill/>
                          <a:ln w="9525">
                            <a:noFill/>
                            <a:miter lim="800000"/>
                            <a:headEnd/>
                            <a:tailEnd/>
                          </a:ln>
                        </pic:spPr>
                      </pic:pic>
                    </a:graphicData>
                  </a:graphic>
                </wp:anchor>
              </w:drawing>
            </w:r>
            <w:r w:rsidRPr="00122DD4">
              <w:rPr>
                <w:rFonts w:asciiTheme="minorHAnsi" w:hAnsiTheme="minorHAnsi" w:cstheme="minorHAnsi"/>
                <w:sz w:val="22"/>
                <w:szCs w:val="22"/>
              </w:rPr>
              <w:t xml:space="preserve">1,716 </w:t>
            </w:r>
            <w:r w:rsidRPr="00122DD4">
              <w:rPr>
                <w:rFonts w:asciiTheme="minorHAnsi" w:hAnsiTheme="minorHAnsi" w:cstheme="minorHAnsi"/>
                <w:sz w:val="22"/>
                <w:szCs w:val="22"/>
              </w:rPr>
              <w:sym w:font="Symbol" w:char="F0B8"/>
            </w:r>
            <w:r w:rsidRPr="00122DD4">
              <w:rPr>
                <w:rFonts w:asciiTheme="minorHAnsi" w:hAnsiTheme="minorHAnsi" w:cstheme="minorHAnsi"/>
                <w:sz w:val="22"/>
                <w:szCs w:val="22"/>
              </w:rPr>
              <w:t xml:space="preserve"> 16</w:t>
            </w:r>
          </w:p>
          <w:p w:rsidR="00DF1930" w:rsidRPr="00122DD4" w:rsidRDefault="00DF1930" w:rsidP="00A452A5">
            <w:pPr>
              <w:pStyle w:val="Default"/>
              <w:spacing w:before="120" w:after="120"/>
              <w:ind w:right="1751"/>
              <w:rPr>
                <w:rFonts w:asciiTheme="minorHAnsi" w:hAnsiTheme="minorHAnsi" w:cstheme="minorHAnsi"/>
                <w:sz w:val="22"/>
                <w:szCs w:val="22"/>
              </w:rPr>
            </w:pPr>
            <w:r w:rsidRPr="00122DD4">
              <w:rPr>
                <w:rFonts w:asciiTheme="minorHAnsi" w:hAnsiTheme="minorHAnsi" w:cstheme="minorHAnsi"/>
                <w:sz w:val="22"/>
                <w:szCs w:val="22"/>
              </w:rPr>
              <w:t>There are 100 16’s in 1</w:t>
            </w:r>
            <w:proofErr w:type="gramStart"/>
            <w:r w:rsidRPr="00122DD4">
              <w:rPr>
                <w:rFonts w:asciiTheme="minorHAnsi" w:hAnsiTheme="minorHAnsi" w:cstheme="minorHAnsi"/>
                <w:sz w:val="22"/>
                <w:szCs w:val="22"/>
              </w:rPr>
              <w:t>,1716</w:t>
            </w:r>
            <w:proofErr w:type="gramEnd"/>
            <w:r w:rsidRPr="00122DD4">
              <w:rPr>
                <w:rFonts w:asciiTheme="minorHAnsi" w:hAnsiTheme="minorHAnsi" w:cstheme="minorHAnsi"/>
                <w:sz w:val="22"/>
                <w:szCs w:val="22"/>
              </w:rPr>
              <w:t>.</w:t>
            </w:r>
          </w:p>
          <w:p w:rsidR="00DF1930" w:rsidRPr="00122DD4" w:rsidRDefault="00DF1930" w:rsidP="00A452A5">
            <w:pPr>
              <w:pStyle w:val="Default"/>
              <w:spacing w:before="120" w:after="120"/>
              <w:ind w:right="1751"/>
              <w:rPr>
                <w:rFonts w:asciiTheme="minorHAnsi" w:hAnsiTheme="minorHAnsi" w:cstheme="minorHAnsi"/>
                <w:sz w:val="22"/>
                <w:szCs w:val="22"/>
              </w:rPr>
            </w:pPr>
            <w:r w:rsidRPr="00122DD4">
              <w:rPr>
                <w:rFonts w:asciiTheme="minorHAnsi" w:hAnsiTheme="minorHAnsi" w:cstheme="minorHAnsi"/>
                <w:sz w:val="22"/>
                <w:szCs w:val="22"/>
              </w:rPr>
              <w:t xml:space="preserve">Ten groups of 16 is 160.  That’s too big.  Half of that is 80, which is 5 groups.  </w:t>
            </w:r>
          </w:p>
          <w:p w:rsidR="00DF1930" w:rsidRPr="00122DD4" w:rsidRDefault="00DF1930" w:rsidP="00A452A5">
            <w:pPr>
              <w:pStyle w:val="Default"/>
              <w:spacing w:before="120" w:after="120"/>
              <w:ind w:right="1751"/>
              <w:rPr>
                <w:rFonts w:asciiTheme="minorHAnsi" w:hAnsiTheme="minorHAnsi" w:cstheme="minorHAnsi"/>
                <w:sz w:val="22"/>
                <w:szCs w:val="22"/>
              </w:rPr>
            </w:pPr>
            <w:r w:rsidRPr="00122DD4">
              <w:rPr>
                <w:rFonts w:asciiTheme="minorHAnsi" w:hAnsiTheme="minorHAnsi" w:cstheme="minorHAnsi"/>
                <w:sz w:val="22"/>
                <w:szCs w:val="22"/>
              </w:rPr>
              <w:t>I know that 2 groups of 16’s is 32.</w:t>
            </w:r>
          </w:p>
          <w:p w:rsidR="00DF1930" w:rsidRPr="00122DD4" w:rsidRDefault="00DF1930" w:rsidP="00A452A5">
            <w:pPr>
              <w:pStyle w:val="Default"/>
              <w:spacing w:before="120" w:after="120"/>
              <w:ind w:right="1751"/>
              <w:rPr>
                <w:rFonts w:asciiTheme="minorHAnsi" w:hAnsiTheme="minorHAnsi" w:cstheme="minorHAnsi"/>
                <w:sz w:val="22"/>
                <w:szCs w:val="22"/>
              </w:rPr>
            </w:pPr>
            <w:r w:rsidRPr="00122DD4">
              <w:rPr>
                <w:rFonts w:asciiTheme="minorHAnsi" w:hAnsiTheme="minorHAnsi" w:cstheme="minorHAnsi"/>
                <w:sz w:val="22"/>
                <w:szCs w:val="22"/>
              </w:rPr>
              <w:t>I have 4 students left over.</w:t>
            </w:r>
          </w:p>
          <w:p w:rsidR="00DF1930" w:rsidRPr="00122DD4" w:rsidRDefault="00DF1930" w:rsidP="00A452A5">
            <w:pPr>
              <w:pStyle w:val="Default"/>
              <w:spacing w:before="120" w:after="120"/>
              <w:rPr>
                <w:rFonts w:asciiTheme="minorHAnsi" w:hAnsiTheme="minorHAnsi" w:cstheme="minorHAnsi"/>
                <w:sz w:val="22"/>
                <w:szCs w:val="22"/>
              </w:rPr>
            </w:pPr>
          </w:p>
        </w:tc>
      </w:tr>
    </w:tbl>
    <w:p w:rsidR="00DF1930" w:rsidRPr="00122DD4" w:rsidRDefault="00DF1930" w:rsidP="00DF1930">
      <w:pPr>
        <w:pStyle w:val="Default"/>
        <w:spacing w:before="240" w:after="120"/>
        <w:rPr>
          <w:rFonts w:asciiTheme="minorHAnsi" w:hAnsiTheme="minorHAnsi" w:cstheme="minorHAnsi"/>
          <w:sz w:val="22"/>
          <w:szCs w:val="22"/>
        </w:rPr>
      </w:pPr>
    </w:p>
    <w:tbl>
      <w:tblPr>
        <w:tblW w:w="0" w:type="auto"/>
        <w:jc w:val="center"/>
        <w:tblLook w:val="04A0" w:firstRow="1" w:lastRow="0" w:firstColumn="1" w:lastColumn="0" w:noHBand="0" w:noVBand="1"/>
      </w:tblPr>
      <w:tblGrid>
        <w:gridCol w:w="4363"/>
        <w:gridCol w:w="273"/>
        <w:gridCol w:w="4408"/>
      </w:tblGrid>
      <w:tr w:rsidR="00DF1930" w:rsidRPr="00122DD4" w:rsidTr="00122DD4">
        <w:trPr>
          <w:jc w:val="center"/>
        </w:trPr>
        <w:tc>
          <w:tcPr>
            <w:tcW w:w="4363"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b/>
                <w:sz w:val="22"/>
                <w:szCs w:val="22"/>
              </w:rPr>
            </w:pPr>
            <w:r w:rsidRPr="00122DD4">
              <w:rPr>
                <w:rFonts w:asciiTheme="minorHAnsi" w:hAnsiTheme="minorHAnsi" w:cstheme="minorHAnsi"/>
                <w:b/>
                <w:sz w:val="22"/>
                <w:szCs w:val="22"/>
              </w:rPr>
              <w:t>Student 3</w:t>
            </w:r>
          </w:p>
          <w:p w:rsidR="00DF1930" w:rsidRPr="00122DD4" w:rsidRDefault="00DF1930" w:rsidP="00A452A5">
            <w:pPr>
              <w:autoSpaceDE w:val="0"/>
              <w:autoSpaceDN w:val="0"/>
              <w:adjustRightInd w:val="0"/>
              <w:spacing w:before="120" w:after="120"/>
              <w:jc w:val="center"/>
              <w:rPr>
                <w:rFonts w:asciiTheme="minorHAnsi" w:hAnsiTheme="minorHAnsi" w:cstheme="minorHAnsi"/>
              </w:rPr>
            </w:pPr>
            <w:r w:rsidRPr="00122DD4">
              <w:rPr>
                <w:rFonts w:asciiTheme="minorHAnsi" w:hAnsiTheme="minorHAnsi" w:cstheme="minorHAnsi"/>
              </w:rPr>
              <w:t>1,716 ÷ 16</w:t>
            </w:r>
          </w:p>
          <w:p w:rsidR="00DF1930" w:rsidRPr="00122DD4" w:rsidRDefault="00DF1930" w:rsidP="00A452A5">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I want to get to 1,716.  I know that 100 16’s equals 1,600.  I know that 5 16’s equals 80.</w:t>
            </w:r>
          </w:p>
          <w:p w:rsidR="00DF1930" w:rsidRPr="00122DD4" w:rsidRDefault="00DF1930" w:rsidP="00A452A5">
            <w:pPr>
              <w:autoSpaceDE w:val="0"/>
              <w:autoSpaceDN w:val="0"/>
              <w:adjustRightInd w:val="0"/>
              <w:spacing w:before="120" w:after="120"/>
              <w:jc w:val="center"/>
              <w:rPr>
                <w:rFonts w:asciiTheme="minorHAnsi" w:hAnsiTheme="minorHAnsi" w:cstheme="minorHAnsi"/>
              </w:rPr>
            </w:pPr>
            <w:r w:rsidRPr="00122DD4">
              <w:rPr>
                <w:rFonts w:asciiTheme="minorHAnsi" w:hAnsiTheme="minorHAnsi" w:cstheme="minorHAnsi"/>
              </w:rPr>
              <w:t>1,600 + 80 = 1,680</w:t>
            </w:r>
          </w:p>
          <w:p w:rsidR="00DF1930" w:rsidRPr="00122DD4" w:rsidRDefault="00DF1930" w:rsidP="00A452A5">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Two more groups of 16’s equals 32, which gets us to 1,712.  I am 4 away from 1,716.</w:t>
            </w:r>
          </w:p>
          <w:p w:rsidR="00DF1930" w:rsidRPr="00122DD4" w:rsidRDefault="00DF1930" w:rsidP="00A452A5">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So we had 100 + 6 + 1 = 107 teams.  Those other 4 students can just hang out.</w:t>
            </w:r>
          </w:p>
        </w:tc>
        <w:tc>
          <w:tcPr>
            <w:tcW w:w="273" w:type="dxa"/>
            <w:tcBorders>
              <w:left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p>
        </w:tc>
        <w:tc>
          <w:tcPr>
            <w:tcW w:w="4408" w:type="dxa"/>
            <w:tcBorders>
              <w:top w:val="single" w:sz="4" w:space="0" w:color="auto"/>
              <w:left w:val="single" w:sz="4" w:space="0" w:color="auto"/>
              <w:bottom w:val="single" w:sz="4" w:space="0" w:color="auto"/>
              <w:right w:val="single" w:sz="4" w:space="0" w:color="auto"/>
            </w:tcBorders>
            <w:shd w:val="clear" w:color="auto" w:fill="auto"/>
          </w:tcPr>
          <w:p w:rsidR="00DF1930" w:rsidRPr="00122DD4" w:rsidRDefault="00DF1930" w:rsidP="00A452A5">
            <w:pPr>
              <w:pStyle w:val="Default"/>
              <w:spacing w:before="120" w:after="120"/>
              <w:rPr>
                <w:rFonts w:asciiTheme="minorHAnsi" w:hAnsiTheme="minorHAnsi" w:cstheme="minorHAnsi"/>
                <w:sz w:val="22"/>
                <w:szCs w:val="22"/>
              </w:rPr>
            </w:pPr>
            <w:r w:rsidRPr="00122DD4">
              <w:rPr>
                <w:rFonts w:asciiTheme="minorHAnsi" w:hAnsiTheme="minorHAnsi" w:cstheme="minorHAnsi"/>
                <w:b/>
                <w:sz w:val="22"/>
                <w:szCs w:val="22"/>
              </w:rPr>
              <w:t>Student 4</w:t>
            </w:r>
          </w:p>
          <w:p w:rsidR="00DF1930" w:rsidRPr="00122DD4" w:rsidRDefault="00DF1930" w:rsidP="00A452A5">
            <w:pPr>
              <w:autoSpaceDE w:val="0"/>
              <w:autoSpaceDN w:val="0"/>
              <w:adjustRightInd w:val="0"/>
              <w:spacing w:before="120" w:after="120"/>
              <w:rPr>
                <w:rFonts w:asciiTheme="minorHAnsi" w:hAnsiTheme="minorHAnsi" w:cstheme="minorHAnsi"/>
              </w:rPr>
            </w:pPr>
            <w:r w:rsidRPr="00122DD4">
              <w:rPr>
                <w:rFonts w:asciiTheme="minorHAnsi" w:hAnsiTheme="minorHAnsi" w:cstheme="minorHAnsi"/>
              </w:rPr>
              <w:t>How many 16’s are in 1,716?</w:t>
            </w:r>
          </w:p>
          <w:p w:rsidR="00DF1930" w:rsidRPr="00122DD4" w:rsidRDefault="00DF1930" w:rsidP="00A452A5">
            <w:pPr>
              <w:autoSpaceDE w:val="0"/>
              <w:autoSpaceDN w:val="0"/>
              <w:adjustRightInd w:val="0"/>
              <w:spacing w:before="120"/>
              <w:rPr>
                <w:rFonts w:asciiTheme="minorHAnsi" w:hAnsiTheme="minorHAnsi" w:cstheme="minorHAnsi"/>
              </w:rPr>
            </w:pPr>
            <w:r w:rsidRPr="00122DD4">
              <w:rPr>
                <w:rFonts w:asciiTheme="minorHAnsi" w:hAnsiTheme="minorHAnsi" w:cstheme="minorHAnsi"/>
              </w:rPr>
              <w:t>We have an area of 1,716. I know that one side of my array is 16 units long. I used 16 as the height. I am trying to answer the question:  What is the width of my rectangle if the area is 1,716 and the height is 16?</w:t>
            </w:r>
          </w:p>
          <w:p w:rsidR="00DF1930" w:rsidRPr="00122DD4" w:rsidRDefault="00DF1930" w:rsidP="00A452A5">
            <w:pPr>
              <w:autoSpaceDE w:val="0"/>
              <w:autoSpaceDN w:val="0"/>
              <w:adjustRightInd w:val="0"/>
              <w:spacing w:after="120"/>
              <w:jc w:val="center"/>
              <w:rPr>
                <w:rFonts w:asciiTheme="minorHAnsi" w:hAnsiTheme="minorHAnsi" w:cstheme="minorHAnsi"/>
              </w:rPr>
            </w:pPr>
            <w:r w:rsidRPr="00122DD4">
              <w:rPr>
                <w:rFonts w:asciiTheme="minorHAnsi" w:hAnsiTheme="minorHAnsi" w:cstheme="minorHAnsi"/>
                <w:noProof/>
              </w:rPr>
              <w:drawing>
                <wp:inline distT="0" distB="0" distL="0" distR="0" wp14:anchorId="0D8EB5B4" wp14:editId="36DD610E">
                  <wp:extent cx="1883410" cy="621665"/>
                  <wp:effectExtent l="19050" t="0" r="254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883410" cy="621665"/>
                          </a:xfrm>
                          <a:prstGeom prst="rect">
                            <a:avLst/>
                          </a:prstGeom>
                          <a:noFill/>
                          <a:ln w="9525">
                            <a:noFill/>
                            <a:miter lim="800000"/>
                            <a:headEnd/>
                            <a:tailEnd/>
                          </a:ln>
                        </pic:spPr>
                      </pic:pic>
                    </a:graphicData>
                  </a:graphic>
                </wp:inline>
              </w:drawing>
            </w:r>
          </w:p>
          <w:p w:rsidR="00DF1930" w:rsidRPr="00122DD4" w:rsidRDefault="00DF1930" w:rsidP="00A452A5">
            <w:pPr>
              <w:autoSpaceDE w:val="0"/>
              <w:autoSpaceDN w:val="0"/>
              <w:adjustRightInd w:val="0"/>
              <w:jc w:val="center"/>
              <w:rPr>
                <w:rFonts w:asciiTheme="minorHAnsi" w:hAnsiTheme="minorHAnsi" w:cstheme="minorHAnsi"/>
              </w:rPr>
            </w:pPr>
            <w:r w:rsidRPr="00122DD4">
              <w:rPr>
                <w:rFonts w:asciiTheme="minorHAnsi" w:hAnsiTheme="minorHAnsi" w:cstheme="minorHAnsi"/>
              </w:rPr>
              <w:t>1,716 – 1,600 = 116</w:t>
            </w:r>
          </w:p>
          <w:p w:rsidR="00DF1930" w:rsidRPr="00122DD4" w:rsidRDefault="00DF1930" w:rsidP="00A452A5">
            <w:pPr>
              <w:autoSpaceDE w:val="0"/>
              <w:autoSpaceDN w:val="0"/>
              <w:adjustRightInd w:val="0"/>
              <w:jc w:val="center"/>
              <w:rPr>
                <w:rFonts w:asciiTheme="minorHAnsi" w:hAnsiTheme="minorHAnsi" w:cstheme="minorHAnsi"/>
              </w:rPr>
            </w:pPr>
            <w:r w:rsidRPr="00122DD4">
              <w:rPr>
                <w:rFonts w:asciiTheme="minorHAnsi" w:hAnsiTheme="minorHAnsi" w:cstheme="minorHAnsi"/>
              </w:rPr>
              <w:t xml:space="preserve">  116 – 112 = 4</w:t>
            </w:r>
          </w:p>
          <w:p w:rsidR="00DF1930" w:rsidRPr="00122DD4" w:rsidRDefault="00DF1930" w:rsidP="00A452A5">
            <w:pPr>
              <w:autoSpaceDE w:val="0"/>
              <w:autoSpaceDN w:val="0"/>
              <w:adjustRightInd w:val="0"/>
              <w:spacing w:before="120" w:after="120"/>
              <w:jc w:val="center"/>
              <w:rPr>
                <w:rFonts w:asciiTheme="minorHAnsi" w:hAnsiTheme="minorHAnsi" w:cstheme="minorHAnsi"/>
              </w:rPr>
            </w:pPr>
            <w:r w:rsidRPr="00122DD4">
              <w:rPr>
                <w:rFonts w:asciiTheme="minorHAnsi" w:hAnsiTheme="minorHAnsi" w:cstheme="minorHAnsi"/>
              </w:rPr>
              <w:t xml:space="preserve">                 100 + 7 = 107 R 4</w:t>
            </w:r>
          </w:p>
        </w:tc>
      </w:tr>
    </w:tbl>
    <w:p w:rsidR="00DF1930" w:rsidRPr="00122DD4" w:rsidRDefault="00DF1930" w:rsidP="00DF1930">
      <w:pPr>
        <w:pStyle w:val="Default"/>
        <w:spacing w:after="120"/>
        <w:rPr>
          <w:rFonts w:asciiTheme="minorHAnsi" w:hAnsiTheme="minorHAnsi" w:cstheme="minorHAnsi"/>
          <w:sz w:val="22"/>
          <w:szCs w:val="22"/>
        </w:rPr>
      </w:pPr>
    </w:p>
    <w:p w:rsidR="00DF1930" w:rsidRPr="00122DD4" w:rsidRDefault="00DF1930" w:rsidP="00DF1930">
      <w:pPr>
        <w:autoSpaceDE w:val="0"/>
        <w:autoSpaceDN w:val="0"/>
        <w:adjustRightInd w:val="0"/>
        <w:spacing w:before="120"/>
        <w:ind w:firstLine="522"/>
        <w:rPr>
          <w:rFonts w:asciiTheme="minorHAnsi" w:hAnsiTheme="minorHAnsi" w:cstheme="minorHAnsi"/>
        </w:rPr>
      </w:pPr>
      <w:r w:rsidRPr="00122DD4">
        <w:rPr>
          <w:rFonts w:asciiTheme="minorHAnsi" w:hAnsiTheme="minorHAnsi" w:cstheme="minorHAnsi"/>
        </w:rPr>
        <w:t>Examples:</w:t>
      </w:r>
    </w:p>
    <w:p w:rsidR="00DF1930" w:rsidRPr="00122DD4" w:rsidRDefault="00DF1930" w:rsidP="00DF1930">
      <w:pPr>
        <w:pStyle w:val="ListParagraph"/>
        <w:numPr>
          <w:ilvl w:val="0"/>
          <w:numId w:val="4"/>
        </w:numPr>
        <w:autoSpaceDE w:val="0"/>
        <w:autoSpaceDN w:val="0"/>
        <w:adjustRightInd w:val="0"/>
        <w:spacing w:after="0" w:line="240" w:lineRule="auto"/>
        <w:ind w:left="882" w:right="540"/>
        <w:rPr>
          <w:rFonts w:asciiTheme="minorHAnsi" w:hAnsiTheme="minorHAnsi" w:cstheme="minorHAnsi"/>
        </w:rPr>
      </w:pPr>
      <w:r w:rsidRPr="00122DD4">
        <w:rPr>
          <w:rFonts w:asciiTheme="minorHAnsi" w:hAnsiTheme="minorHAnsi" w:cstheme="minorHAnsi"/>
        </w:rPr>
        <w:t>Using expanded notation:  2682 ÷ 25 = (2000 + 600 + 80 + 2) ÷ 25</w:t>
      </w:r>
    </w:p>
    <w:p w:rsidR="00DF1930" w:rsidRPr="00122DD4" w:rsidRDefault="00DF1930" w:rsidP="00DF1930">
      <w:pPr>
        <w:pStyle w:val="ListParagraph"/>
        <w:numPr>
          <w:ilvl w:val="0"/>
          <w:numId w:val="4"/>
        </w:numPr>
        <w:autoSpaceDE w:val="0"/>
        <w:autoSpaceDN w:val="0"/>
        <w:adjustRightInd w:val="0"/>
        <w:spacing w:after="0" w:line="240" w:lineRule="auto"/>
        <w:ind w:left="882" w:right="540"/>
        <w:rPr>
          <w:rFonts w:asciiTheme="minorHAnsi" w:hAnsiTheme="minorHAnsi" w:cstheme="minorHAnsi"/>
        </w:rPr>
      </w:pPr>
      <w:r w:rsidRPr="00122DD4">
        <w:rPr>
          <w:rFonts w:asciiTheme="minorHAnsi" w:hAnsiTheme="minorHAnsi" w:cstheme="minorHAnsi"/>
        </w:rPr>
        <w:t>Using understanding of the relationship between 100 and 25, a student might think:</w:t>
      </w:r>
    </w:p>
    <w:p w:rsidR="00DF1930" w:rsidRPr="00122DD4" w:rsidRDefault="00DF1930" w:rsidP="00DF1930">
      <w:pPr>
        <w:pStyle w:val="ListParagraph"/>
        <w:numPr>
          <w:ilvl w:val="0"/>
          <w:numId w:val="6"/>
        </w:numPr>
        <w:autoSpaceDE w:val="0"/>
        <w:autoSpaceDN w:val="0"/>
        <w:adjustRightInd w:val="0"/>
        <w:spacing w:after="0" w:line="240" w:lineRule="auto"/>
        <w:ind w:left="1602" w:right="540"/>
        <w:rPr>
          <w:rFonts w:asciiTheme="minorHAnsi" w:hAnsiTheme="minorHAnsi" w:cstheme="minorHAnsi"/>
        </w:rPr>
      </w:pPr>
      <w:r w:rsidRPr="00122DD4">
        <w:rPr>
          <w:rFonts w:asciiTheme="minorHAnsi" w:hAnsiTheme="minorHAnsi" w:cstheme="minorHAnsi"/>
        </w:rPr>
        <w:t>I know that 100 divided by 25 is 4 so 200 divided by 25 is 8 and 2000 divided by 25 is 80.</w:t>
      </w:r>
    </w:p>
    <w:p w:rsidR="00DF1930" w:rsidRPr="00122DD4" w:rsidRDefault="00DF1930" w:rsidP="00DF1930">
      <w:pPr>
        <w:pStyle w:val="ListParagraph"/>
        <w:numPr>
          <w:ilvl w:val="0"/>
          <w:numId w:val="6"/>
        </w:numPr>
        <w:autoSpaceDE w:val="0"/>
        <w:autoSpaceDN w:val="0"/>
        <w:adjustRightInd w:val="0"/>
        <w:spacing w:after="0" w:line="240" w:lineRule="auto"/>
        <w:ind w:left="1602" w:right="540"/>
        <w:rPr>
          <w:rFonts w:asciiTheme="minorHAnsi" w:hAnsiTheme="minorHAnsi" w:cstheme="minorHAnsi"/>
        </w:rPr>
      </w:pPr>
      <w:r w:rsidRPr="00122DD4">
        <w:rPr>
          <w:rFonts w:asciiTheme="minorHAnsi" w:hAnsiTheme="minorHAnsi" w:cstheme="minorHAnsi"/>
        </w:rPr>
        <w:t>600 divided by 25 has to be 24.</w:t>
      </w:r>
    </w:p>
    <w:p w:rsidR="00DF1930" w:rsidRPr="00122DD4" w:rsidRDefault="00DF1930" w:rsidP="00DF1930">
      <w:pPr>
        <w:pStyle w:val="ListParagraph"/>
        <w:numPr>
          <w:ilvl w:val="0"/>
          <w:numId w:val="6"/>
        </w:numPr>
        <w:autoSpaceDE w:val="0"/>
        <w:autoSpaceDN w:val="0"/>
        <w:adjustRightInd w:val="0"/>
        <w:spacing w:after="0" w:line="240" w:lineRule="auto"/>
        <w:ind w:left="1602" w:right="540"/>
        <w:rPr>
          <w:rFonts w:asciiTheme="minorHAnsi" w:hAnsiTheme="minorHAnsi" w:cstheme="minorHAnsi"/>
        </w:rPr>
      </w:pPr>
      <w:r w:rsidRPr="00122DD4">
        <w:rPr>
          <w:rFonts w:asciiTheme="minorHAnsi" w:hAnsiTheme="minorHAnsi" w:cstheme="minorHAnsi"/>
        </w:rPr>
        <w:t xml:space="preserve">Since 3 </w:t>
      </w:r>
      <w:r w:rsidRPr="00122DD4">
        <w:rPr>
          <w:rFonts w:asciiTheme="minorHAnsi" w:hAnsiTheme="minorHAnsi" w:cstheme="minorHAnsi"/>
        </w:rPr>
        <w:sym w:font="Symbol" w:char="F0B4"/>
      </w:r>
      <w:r w:rsidRPr="00122DD4">
        <w:rPr>
          <w:rFonts w:asciiTheme="minorHAnsi" w:hAnsiTheme="minorHAnsi" w:cstheme="minorHAnsi"/>
        </w:rPr>
        <w:t xml:space="preserve"> 25 is 75, I know that 80 divided by 25 is 3 with a reminder of 5.  (Note that a student might divide into 82 and not 80.)</w:t>
      </w:r>
    </w:p>
    <w:p w:rsidR="00DF1930" w:rsidRPr="00122DD4" w:rsidRDefault="00DF1930" w:rsidP="00DF1930">
      <w:pPr>
        <w:pStyle w:val="ListParagraph"/>
        <w:numPr>
          <w:ilvl w:val="0"/>
          <w:numId w:val="6"/>
        </w:numPr>
        <w:autoSpaceDE w:val="0"/>
        <w:autoSpaceDN w:val="0"/>
        <w:adjustRightInd w:val="0"/>
        <w:spacing w:after="0" w:line="240" w:lineRule="auto"/>
        <w:ind w:left="1602" w:right="540"/>
        <w:rPr>
          <w:rFonts w:asciiTheme="minorHAnsi" w:hAnsiTheme="minorHAnsi" w:cstheme="minorHAnsi"/>
        </w:rPr>
      </w:pPr>
      <w:r w:rsidRPr="00122DD4">
        <w:rPr>
          <w:rFonts w:asciiTheme="minorHAnsi" w:hAnsiTheme="minorHAnsi" w:cstheme="minorHAnsi"/>
        </w:rPr>
        <w:t>I can’t divide 2 by 25 so 2 plus the 5 leaves a remainder of 7.</w:t>
      </w:r>
    </w:p>
    <w:p w:rsidR="00DF1930" w:rsidRPr="00122DD4" w:rsidRDefault="00DF1930" w:rsidP="00DF1930">
      <w:pPr>
        <w:pStyle w:val="ListParagraph"/>
        <w:numPr>
          <w:ilvl w:val="0"/>
          <w:numId w:val="6"/>
        </w:numPr>
        <w:autoSpaceDE w:val="0"/>
        <w:autoSpaceDN w:val="0"/>
        <w:adjustRightInd w:val="0"/>
        <w:spacing w:after="0" w:line="240" w:lineRule="auto"/>
        <w:ind w:left="1602" w:right="540"/>
        <w:rPr>
          <w:rFonts w:asciiTheme="minorHAnsi" w:hAnsiTheme="minorHAnsi" w:cstheme="minorHAnsi"/>
        </w:rPr>
      </w:pPr>
      <w:r w:rsidRPr="00122DD4">
        <w:rPr>
          <w:rFonts w:asciiTheme="minorHAnsi" w:hAnsiTheme="minorHAnsi" w:cstheme="minorHAnsi"/>
        </w:rPr>
        <w:lastRenderedPageBreak/>
        <w:t>80 + 24 + 3 = 107. So, the answer is 107 with a remainder of 7.</w:t>
      </w:r>
    </w:p>
    <w:p w:rsidR="00DF1930" w:rsidRPr="00122DD4" w:rsidRDefault="00DF1930" w:rsidP="00DF1930">
      <w:pPr>
        <w:pStyle w:val="ListParagraph"/>
        <w:numPr>
          <w:ilvl w:val="0"/>
          <w:numId w:val="5"/>
        </w:numPr>
        <w:autoSpaceDE w:val="0"/>
        <w:autoSpaceDN w:val="0"/>
        <w:adjustRightInd w:val="0"/>
        <w:spacing w:after="0" w:line="240" w:lineRule="auto"/>
        <w:ind w:left="882" w:right="540"/>
        <w:rPr>
          <w:rFonts w:asciiTheme="minorHAnsi" w:hAnsiTheme="minorHAnsi" w:cstheme="minorHAnsi"/>
        </w:rPr>
      </w:pPr>
      <w:r w:rsidRPr="00122DD4">
        <w:rPr>
          <w:rFonts w:asciiTheme="minorHAnsi" w:hAnsiTheme="minorHAnsi" w:cstheme="minorHAnsi"/>
        </w:rPr>
        <w:t xml:space="preserve">Using an equation that relates division to multiplication, 25 </w:t>
      </w:r>
      <w:r w:rsidRPr="00122DD4">
        <w:rPr>
          <w:rFonts w:asciiTheme="minorHAnsi" w:hAnsiTheme="minorHAnsi" w:cstheme="minorHAnsi"/>
        </w:rPr>
        <w:sym w:font="Symbol" w:char="F0B4"/>
      </w:r>
      <w:r w:rsidRPr="00122DD4">
        <w:rPr>
          <w:rFonts w:asciiTheme="minorHAnsi" w:hAnsiTheme="minorHAnsi" w:cstheme="minorHAnsi"/>
        </w:rPr>
        <w:t xml:space="preserve"> </w:t>
      </w:r>
      <w:r w:rsidRPr="00122DD4">
        <w:rPr>
          <w:rFonts w:asciiTheme="minorHAnsi" w:hAnsiTheme="minorHAnsi" w:cstheme="minorHAnsi"/>
          <w:i/>
          <w:iCs/>
        </w:rPr>
        <w:t xml:space="preserve">n </w:t>
      </w:r>
      <w:r w:rsidRPr="00122DD4">
        <w:rPr>
          <w:rFonts w:asciiTheme="minorHAnsi" w:hAnsiTheme="minorHAnsi" w:cstheme="minorHAnsi"/>
        </w:rPr>
        <w:t xml:space="preserve">= 2682, a student might estimate the answer to be slightly larger than 100 because s/he recognizes that 25 </w:t>
      </w:r>
      <w:r w:rsidRPr="00122DD4">
        <w:rPr>
          <w:rFonts w:asciiTheme="minorHAnsi" w:hAnsiTheme="minorHAnsi" w:cstheme="minorHAnsi"/>
        </w:rPr>
        <w:sym w:font="Symbol" w:char="F0B4"/>
      </w:r>
      <w:r w:rsidRPr="00122DD4">
        <w:rPr>
          <w:rFonts w:asciiTheme="minorHAnsi" w:hAnsiTheme="minorHAnsi" w:cstheme="minorHAnsi"/>
        </w:rPr>
        <w:t xml:space="preserve"> 100 = 2500.</w:t>
      </w:r>
    </w:p>
    <w:p w:rsidR="00DF1930" w:rsidRPr="00122DD4" w:rsidRDefault="00DF1930" w:rsidP="00DF1930">
      <w:pPr>
        <w:autoSpaceDE w:val="0"/>
        <w:autoSpaceDN w:val="0"/>
        <w:adjustRightInd w:val="0"/>
        <w:spacing w:before="240"/>
        <w:ind w:firstLine="522"/>
        <w:rPr>
          <w:rFonts w:asciiTheme="minorHAnsi" w:hAnsiTheme="minorHAnsi" w:cstheme="minorHAnsi"/>
        </w:rPr>
      </w:pPr>
      <w:r w:rsidRPr="00122DD4">
        <w:rPr>
          <w:rFonts w:asciiTheme="minorHAnsi" w:hAnsiTheme="minorHAnsi" w:cstheme="minorHAnsi"/>
          <w:noProof/>
        </w:rPr>
        <w:drawing>
          <wp:anchor distT="0" distB="0" distL="114300" distR="114300" simplePos="0" relativeHeight="251660288" behindDoc="0" locked="0" layoutInCell="1" allowOverlap="1" wp14:anchorId="127829B1" wp14:editId="26E43435">
            <wp:simplePos x="0" y="0"/>
            <wp:positionH relativeFrom="column">
              <wp:posOffset>6110605</wp:posOffset>
            </wp:positionH>
            <wp:positionV relativeFrom="paragraph">
              <wp:posOffset>85725</wp:posOffset>
            </wp:positionV>
            <wp:extent cx="950595" cy="1453515"/>
            <wp:effectExtent l="0" t="0" r="1905" b="0"/>
            <wp:wrapSquare wrapText="bothSides"/>
            <wp:docPr id="8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950595" cy="1453515"/>
                    </a:xfrm>
                    <a:prstGeom prst="rect">
                      <a:avLst/>
                    </a:prstGeom>
                    <a:noFill/>
                    <a:ln w="9525">
                      <a:noFill/>
                      <a:miter lim="800000"/>
                      <a:headEnd/>
                      <a:tailEnd/>
                    </a:ln>
                  </pic:spPr>
                </pic:pic>
              </a:graphicData>
            </a:graphic>
          </wp:anchor>
        </w:drawing>
      </w:r>
      <w:r w:rsidRPr="00122DD4">
        <w:rPr>
          <w:rFonts w:asciiTheme="minorHAnsi" w:hAnsiTheme="minorHAnsi" w:cstheme="minorHAnsi"/>
        </w:rPr>
        <w:t>Example:  968 ÷ 21</w:t>
      </w:r>
    </w:p>
    <w:p w:rsidR="00DF1930" w:rsidRPr="00122DD4" w:rsidRDefault="00DF1930" w:rsidP="00DF1930">
      <w:pPr>
        <w:autoSpaceDE w:val="0"/>
        <w:autoSpaceDN w:val="0"/>
        <w:adjustRightInd w:val="0"/>
        <w:spacing w:after="120"/>
        <w:ind w:left="522" w:right="540"/>
        <w:rPr>
          <w:rFonts w:asciiTheme="minorHAnsi" w:hAnsiTheme="minorHAnsi" w:cstheme="minorHAnsi"/>
        </w:rPr>
      </w:pPr>
      <w:r w:rsidRPr="00122DD4">
        <w:rPr>
          <w:rFonts w:asciiTheme="minorHAnsi" w:hAnsiTheme="minorHAnsi" w:cstheme="minorHAnsi"/>
        </w:rPr>
        <w:t>Using base ten models, a student can represent 962 and use the models to make an array with one dimension of 21. The student continues to make the array until no more groups of 21 can be made. Remainders are not part of the array.</w:t>
      </w:r>
    </w:p>
    <w:p w:rsidR="00DF1930" w:rsidRPr="00122DD4" w:rsidRDefault="00DF1930" w:rsidP="00DF1930">
      <w:pPr>
        <w:pStyle w:val="Default"/>
        <w:spacing w:after="120"/>
        <w:rPr>
          <w:rFonts w:asciiTheme="minorHAnsi" w:hAnsiTheme="minorHAnsi" w:cstheme="minorHAnsi"/>
          <w:sz w:val="22"/>
          <w:szCs w:val="22"/>
        </w:rPr>
      </w:pPr>
    </w:p>
    <w:p w:rsidR="00DF1930" w:rsidRPr="00122DD4" w:rsidRDefault="00DF1930" w:rsidP="00DF1930">
      <w:pPr>
        <w:autoSpaceDE w:val="0"/>
        <w:autoSpaceDN w:val="0"/>
        <w:adjustRightInd w:val="0"/>
        <w:ind w:firstLine="522"/>
        <w:rPr>
          <w:rFonts w:asciiTheme="minorHAnsi" w:hAnsiTheme="minorHAnsi" w:cstheme="minorHAnsi"/>
        </w:rPr>
      </w:pPr>
      <w:r w:rsidRPr="00122DD4">
        <w:rPr>
          <w:rFonts w:asciiTheme="minorHAnsi" w:hAnsiTheme="minorHAnsi" w:cstheme="minorHAnsi"/>
        </w:rPr>
        <w:t>Example:  9984 ÷ 64</w:t>
      </w:r>
    </w:p>
    <w:p w:rsidR="00DF1930" w:rsidRPr="00122DD4" w:rsidRDefault="00DF1930" w:rsidP="00DF1930">
      <w:pPr>
        <w:pStyle w:val="Default"/>
        <w:spacing w:before="240" w:after="120"/>
        <w:rPr>
          <w:rFonts w:asciiTheme="minorHAnsi" w:hAnsiTheme="minorHAnsi" w:cstheme="minorHAnsi"/>
          <w:sz w:val="22"/>
          <w:szCs w:val="22"/>
        </w:rPr>
      </w:pPr>
      <w:r w:rsidRPr="00122DD4">
        <w:rPr>
          <w:rFonts w:asciiTheme="minorHAnsi" w:hAnsiTheme="minorHAnsi" w:cstheme="minorHAnsi"/>
          <w:sz w:val="22"/>
          <w:szCs w:val="22"/>
        </w:rPr>
        <w:t>An area model for division is shown below. As the student uses the area model, s/he keeps track of how much of the 9984 is left to divide.</w:t>
      </w:r>
    </w:p>
    <w:p w:rsidR="00DF1930" w:rsidRPr="00122DD4" w:rsidRDefault="00DF1930" w:rsidP="00DF1930">
      <w:pPr>
        <w:pStyle w:val="Default"/>
        <w:spacing w:before="240" w:after="120"/>
        <w:rPr>
          <w:rFonts w:asciiTheme="minorHAnsi" w:hAnsiTheme="minorHAnsi" w:cstheme="minorHAnsi"/>
          <w:sz w:val="22"/>
          <w:szCs w:val="22"/>
        </w:rPr>
      </w:pPr>
      <w:r w:rsidRPr="00122DD4">
        <w:rPr>
          <w:rFonts w:asciiTheme="minorHAnsi" w:hAnsiTheme="minorHAnsi" w:cstheme="minorHAnsi"/>
          <w:noProof/>
          <w:sz w:val="22"/>
          <w:szCs w:val="22"/>
        </w:rPr>
        <w:drawing>
          <wp:inline distT="0" distB="0" distL="0" distR="0" wp14:anchorId="1BB3A4FB" wp14:editId="55CCEED9">
            <wp:extent cx="2996565" cy="1938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938655"/>
                    </a:xfrm>
                    <a:prstGeom prst="rect">
                      <a:avLst/>
                    </a:prstGeom>
                    <a:noFill/>
                    <a:ln>
                      <a:noFill/>
                    </a:ln>
                  </pic:spPr>
                </pic:pic>
              </a:graphicData>
            </a:graphic>
          </wp:inline>
        </w:drawing>
      </w:r>
    </w:p>
    <w:p w:rsidR="00DF1930" w:rsidRPr="00122DD4" w:rsidRDefault="00DF1930" w:rsidP="00DF1930">
      <w:pPr>
        <w:pStyle w:val="Default"/>
        <w:spacing w:before="240" w:after="120"/>
        <w:rPr>
          <w:rFonts w:asciiTheme="minorHAnsi" w:hAnsiTheme="minorHAnsi" w:cstheme="minorHAnsi"/>
          <w:sz w:val="22"/>
          <w:szCs w:val="22"/>
        </w:rPr>
      </w:pPr>
    </w:p>
    <w:sectPr w:rsidR="00DF1930" w:rsidRPr="00122DD4" w:rsidSect="00355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6170"/>
    <w:multiLevelType w:val="hybridMultilevel"/>
    <w:tmpl w:val="C844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354D5"/>
    <w:multiLevelType w:val="hybridMultilevel"/>
    <w:tmpl w:val="6ABE765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
    <w:nsid w:val="34240A8F"/>
    <w:multiLevelType w:val="hybridMultilevel"/>
    <w:tmpl w:val="84D4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257B2"/>
    <w:multiLevelType w:val="hybridMultilevel"/>
    <w:tmpl w:val="A7363F82"/>
    <w:lvl w:ilvl="0" w:tplc="04090001">
      <w:start w:val="1"/>
      <w:numFmt w:val="bullet"/>
      <w:lvlText w:val=""/>
      <w:lvlJc w:val="left"/>
      <w:pPr>
        <w:ind w:left="720" w:hanging="360"/>
      </w:pPr>
      <w:rPr>
        <w:rFonts w:ascii="Symbol" w:hAnsi="Symbol" w:hint="default"/>
      </w:rPr>
    </w:lvl>
    <w:lvl w:ilvl="1" w:tplc="E750AE3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A20E1"/>
    <w:multiLevelType w:val="hybridMultilevel"/>
    <w:tmpl w:val="9662CA5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nsid w:val="6B8C2A7B"/>
    <w:multiLevelType w:val="hybridMultilevel"/>
    <w:tmpl w:val="262A8E56"/>
    <w:lvl w:ilvl="0" w:tplc="04090003">
      <w:start w:val="1"/>
      <w:numFmt w:val="bullet"/>
      <w:lvlText w:val="o"/>
      <w:lvlJc w:val="left"/>
      <w:pPr>
        <w:ind w:left="1242" w:hanging="360"/>
      </w:pPr>
      <w:rPr>
        <w:rFonts w:ascii="Courier New" w:hAnsi="Courier New" w:cs="Courier New" w:hint="default"/>
      </w:rPr>
    </w:lvl>
    <w:lvl w:ilvl="1" w:tplc="F87A2D80">
      <w:start w:val="80"/>
      <w:numFmt w:val="bullet"/>
      <w:lvlText w:val="•"/>
      <w:lvlJc w:val="left"/>
      <w:pPr>
        <w:ind w:left="1962" w:hanging="360"/>
      </w:pPr>
      <w:rPr>
        <w:rFonts w:ascii="Times New Roman" w:eastAsia="Calibri" w:hAnsi="Times New Roman" w:cs="Times New Roman"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
    <w:nsid w:val="715775FC"/>
    <w:multiLevelType w:val="hybridMultilevel"/>
    <w:tmpl w:val="39BC6802"/>
    <w:lvl w:ilvl="0" w:tplc="B73E44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E2736E"/>
    <w:multiLevelType w:val="hybridMultilevel"/>
    <w:tmpl w:val="A3AE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D2"/>
    <w:rsid w:val="00122DD4"/>
    <w:rsid w:val="00180693"/>
    <w:rsid w:val="003555D2"/>
    <w:rsid w:val="00B53955"/>
    <w:rsid w:val="00DF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AC29E-9788-4B23-A8A0-20E8C558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D2"/>
    <w:rPr>
      <w:rFonts w:ascii="Calibri" w:eastAsia="Calibri" w:hAnsi="Calibri" w:cs="Times New Roman"/>
    </w:rPr>
  </w:style>
  <w:style w:type="paragraph" w:styleId="Heading1">
    <w:name w:val="heading 1"/>
    <w:basedOn w:val="Normal"/>
    <w:next w:val="Normal"/>
    <w:link w:val="Heading1Char"/>
    <w:uiPriority w:val="9"/>
    <w:qFormat/>
    <w:rsid w:val="00DF193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555D2"/>
  </w:style>
  <w:style w:type="paragraph" w:styleId="NoSpacing">
    <w:name w:val="No Spacing"/>
    <w:link w:val="NoSpacingChar"/>
    <w:uiPriority w:val="1"/>
    <w:qFormat/>
    <w:rsid w:val="003555D2"/>
    <w:pPr>
      <w:spacing w:after="0" w:line="240" w:lineRule="auto"/>
    </w:pPr>
  </w:style>
  <w:style w:type="paragraph" w:customStyle="1" w:styleId="Default">
    <w:name w:val="Default"/>
    <w:rsid w:val="003555D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930"/>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DF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30"/>
    <w:rPr>
      <w:rFonts w:ascii="Tahoma" w:eastAsia="Calibri" w:hAnsi="Tahoma" w:cs="Tahoma"/>
      <w:sz w:val="16"/>
      <w:szCs w:val="16"/>
    </w:rPr>
  </w:style>
  <w:style w:type="paragraph" w:styleId="Footer">
    <w:name w:val="footer"/>
    <w:basedOn w:val="Normal"/>
    <w:link w:val="FooterChar"/>
    <w:unhideWhenUsed/>
    <w:rsid w:val="00DF1930"/>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DF1930"/>
    <w:rPr>
      <w:rFonts w:ascii="Times New Roman" w:eastAsia="Calibri" w:hAnsi="Times New Roman" w:cs="Times New Roman"/>
    </w:rPr>
  </w:style>
  <w:style w:type="paragraph" w:styleId="ListParagraph">
    <w:name w:val="List Paragraph"/>
    <w:basedOn w:val="Normal"/>
    <w:uiPriority w:val="34"/>
    <w:qFormat/>
    <w:rsid w:val="00DF1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Hall</dc:creator>
  <cp:keywords/>
  <dc:description/>
  <cp:lastModifiedBy>Germaine Harden-Brooks</cp:lastModifiedBy>
  <cp:revision>2</cp:revision>
  <dcterms:created xsi:type="dcterms:W3CDTF">2015-06-19T04:17:00Z</dcterms:created>
  <dcterms:modified xsi:type="dcterms:W3CDTF">2015-06-19T04:17:00Z</dcterms:modified>
</cp:coreProperties>
</file>